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30.04.2021 N 127-ФЗ</w:t>
              <w:br/>
              <w:t xml:space="preserve">"О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апреля 2021 года</w:t>
            </w:r>
          </w:p>
        </w:tc>
        <w:tc>
          <w:tcPr>
            <w:tcW w:w="5103" w:type="dxa"/>
            <w:tcBorders>
              <w:top w:val="nil"/>
              <w:left w:val="nil"/>
              <w:bottom w:val="nil"/>
              <w:right w:val="nil"/>
            </w:tcBorders>
          </w:tcPr>
          <w:p>
            <w:pPr>
              <w:pStyle w:val="0"/>
              <w:jc w:val="right"/>
            </w:pPr>
            <w:r>
              <w:rPr>
                <w:sz w:val="20"/>
              </w:rPr>
              <w:t xml:space="preserve">N 127-ФЗ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ВНЕСЕНИИ ИЗМЕНЕНИЙ</w:t>
      </w:r>
    </w:p>
    <w:p>
      <w:pPr>
        <w:pStyle w:val="2"/>
        <w:jc w:val="center"/>
      </w:pPr>
      <w:r>
        <w:rPr>
          <w:sz w:val="20"/>
        </w:rPr>
        <w:t xml:space="preserve">В ФЕДЕРАЛЬНЫЙ ЗАКОН "О ФИЗИЧЕСКОЙ КУЛЬТУРЕ И СПОРТЕ</w:t>
      </w:r>
    </w:p>
    <w:p>
      <w:pPr>
        <w:pStyle w:val="2"/>
        <w:jc w:val="center"/>
      </w:pPr>
      <w:r>
        <w:rPr>
          <w:sz w:val="20"/>
        </w:rPr>
        <w:t xml:space="preserve">В РОССИЙСКОЙ ФЕДЕРАЦИИ" И ФЕДЕРАЛЬНЫЙ ЗАКОН "ОБ ОБРАЗОВАНИИ</w:t>
      </w:r>
    </w:p>
    <w:p>
      <w:pPr>
        <w:pStyle w:val="2"/>
        <w:jc w:val="center"/>
      </w:pPr>
      <w:r>
        <w:rPr>
          <w:sz w:val="20"/>
        </w:rPr>
        <w:t xml:space="preserve">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14 апреля 2021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23 апреля 2021 года</w:t>
      </w:r>
    </w:p>
    <w:p>
      <w:pPr>
        <w:pStyle w:val="0"/>
        <w:jc w:val="both"/>
      </w:pPr>
      <w:r>
        <w:rPr>
          <w:sz w:val="20"/>
        </w:rPr>
      </w:r>
    </w:p>
    <w:p>
      <w:pPr>
        <w:pStyle w:val="2"/>
        <w:outlineLvl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Внести в Федеральный </w:t>
      </w:r>
      <w:hyperlink w:history="0" r:id="rId7"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w:t>
        </w:r>
      </w:hyperlink>
      <w:r>
        <w:rPr>
          <w:sz w:val="20"/>
        </w:rPr>
        <w:t xml:space="preserve"> от 4 декабря 2007 года N 329-ФЗ "О физической культуре и спорте в Российской Федерации" (Собрание законодательства Российской Федерации, 2007, N 50, ст. 6242; 2008, N 30, ст. 3616; N 52, ст. 6236; 2009, N 19, ст. 2272; N 29, ст. 3612; 2010, N 19, ст. 2290; N 31, ст. 4165; 2011, N 17, ст. 2317; N 30, ст. 4596; N 49, ст. 7062; N 50, ст. 7354; 2012, N 53, ст. 7582; 2013, N 23, ст. 2866; N 27, ст. 3477; N 30, ст. 4025, 4031; 2014, N 23, ст. 2930; N 26, ст. 3376; 2015, N 1, ст. 76; N 14, ст. 2018; N 27, ст. 3993, 3995; N 41, ст. 5628; N 45, ст. 6209; 2016, N 18, ст. 2507; N 23, ст. 3277; N 48, ст. 6736; 2017, N 14, ст. 2003; N 31, ст. 4751; N 50, ст. 7544; 2018, N 7, ст. 975; N 17, ст. 2428; N 24, ст. 3414; N 52, ст. 8096, 8097; 2019, N 27, ст. 3537; 2020, N 29, ст. 4500; N 31, ст. 5029, 5031, 5032, 5033; 2021, N 1, ст. 32, 63; Российская газета, 2021, 9 апреля) следующие изменения:</w:t>
      </w:r>
    </w:p>
    <w:p>
      <w:pPr>
        <w:pStyle w:val="0"/>
        <w:spacing w:before="200" w:line-rule="auto"/>
        <w:ind w:firstLine="540"/>
        <w:jc w:val="both"/>
      </w:pPr>
      <w:r>
        <w:rPr>
          <w:sz w:val="20"/>
        </w:rPr>
        <w:t xml:space="preserve">1) в </w:t>
      </w:r>
      <w:hyperlink w:history="0" r:id="rId8"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статье 2</w:t>
        </w:r>
      </w:hyperlink>
      <w:r>
        <w:rPr>
          <w:sz w:val="20"/>
        </w:rPr>
        <w:t xml:space="preserve">:</w:t>
      </w:r>
    </w:p>
    <w:p>
      <w:pPr>
        <w:pStyle w:val="0"/>
        <w:spacing w:before="200" w:line-rule="auto"/>
        <w:ind w:firstLine="540"/>
        <w:jc w:val="both"/>
      </w:pPr>
      <w:r>
        <w:rPr>
          <w:sz w:val="20"/>
        </w:rPr>
        <w:t xml:space="preserve">а) </w:t>
      </w:r>
      <w:hyperlink w:history="0" r:id="rId9"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абзац первый</w:t>
        </w:r>
      </w:hyperlink>
      <w:r>
        <w:rPr>
          <w:sz w:val="20"/>
        </w:rPr>
        <w:t xml:space="preserve"> изложить в следующей редакции:</w:t>
      </w:r>
    </w:p>
    <w:p>
      <w:pPr>
        <w:pStyle w:val="0"/>
        <w:spacing w:before="200" w:line-rule="auto"/>
        <w:ind w:firstLine="540"/>
        <w:jc w:val="both"/>
      </w:pPr>
      <w:r>
        <w:rPr>
          <w:sz w:val="20"/>
        </w:rPr>
        <w:t xml:space="preserve">"Институты, понятия и термины гражданского, семейного и других отраслей законодательства Российской Федерации, используемые в настоящем Федеральном законе, применяются в том значении, в котором они используются в этих отраслях законодательства, если иное не предусмотрено настоящим Федеральным законом. 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б) </w:t>
      </w:r>
      <w:hyperlink w:history="0" r:id="rId10"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3.1-1</w:t>
        </w:r>
      </w:hyperlink>
      <w:r>
        <w:rPr>
          <w:sz w:val="20"/>
        </w:rPr>
        <w:t xml:space="preserve"> изложить в следующей редакции:</w:t>
      </w:r>
    </w:p>
    <w:p>
      <w:pPr>
        <w:pStyle w:val="0"/>
        <w:spacing w:before="200" w:line-rule="auto"/>
        <w:ind w:firstLine="540"/>
        <w:jc w:val="both"/>
      </w:pPr>
      <w:r>
        <w:rPr>
          <w:sz w:val="20"/>
        </w:rPr>
        <w:t xml:space="preserve">"3.1-1) детско-юношеский спорт - часть спорта, направленная на физическое воспитание и физическую подготовку лиц, не достигших возраста восемнадцати лет, посредством их участия в организованных и (или) самостоятельных занятиях, физкультурных мероприятиях и спортивных мероприятиях, а также на подготовку спортивного резерва;";</w:t>
      </w:r>
    </w:p>
    <w:p>
      <w:pPr>
        <w:pStyle w:val="0"/>
        <w:spacing w:before="200" w:line-rule="auto"/>
        <w:ind w:firstLine="540"/>
        <w:jc w:val="both"/>
      </w:pPr>
      <w:r>
        <w:rPr>
          <w:sz w:val="20"/>
        </w:rPr>
        <w:t xml:space="preserve">в) </w:t>
      </w:r>
      <w:hyperlink w:history="0" r:id="rId11"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10</w:t>
        </w:r>
      </w:hyperlink>
      <w:r>
        <w:rPr>
          <w:sz w:val="20"/>
        </w:rPr>
        <w:t xml:space="preserve"> признать утратившим силу;</w:t>
      </w:r>
    </w:p>
    <w:p>
      <w:pPr>
        <w:pStyle w:val="0"/>
        <w:spacing w:before="200" w:line-rule="auto"/>
        <w:ind w:firstLine="540"/>
        <w:jc w:val="both"/>
      </w:pPr>
      <w:r>
        <w:rPr>
          <w:sz w:val="20"/>
        </w:rPr>
        <w:t xml:space="preserve">г) </w:t>
      </w:r>
      <w:hyperlink w:history="0" r:id="rId12"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15.1</w:t>
        </w:r>
      </w:hyperlink>
      <w:r>
        <w:rPr>
          <w:sz w:val="20"/>
        </w:rPr>
        <w:t xml:space="preserve"> изложить в следующей редакции:</w:t>
      </w:r>
    </w:p>
    <w:p>
      <w:pPr>
        <w:pStyle w:val="0"/>
        <w:spacing w:before="200" w:line-rule="auto"/>
        <w:ind w:firstLine="540"/>
        <w:jc w:val="both"/>
      </w:pPr>
      <w:r>
        <w:rPr>
          <w:sz w:val="20"/>
        </w:rPr>
        <w:t xml:space="preserve">"15.1) спортивная подготовка - учебно-тренировочный процесс, который подлежит планированию, осуществляется в рамках образовательной или трудовой деятельности, направлен на физическое воспитание и физическое развитие спортсменов, совершенствование их спортивного мастерства посредством систематического участия в спортивных мероприятиях, в том числе спортивных соревнованиях;";</w:t>
      </w:r>
    </w:p>
    <w:p>
      <w:pPr>
        <w:pStyle w:val="0"/>
        <w:spacing w:before="200" w:line-rule="auto"/>
        <w:ind w:firstLine="540"/>
        <w:jc w:val="both"/>
      </w:pPr>
      <w:r>
        <w:rPr>
          <w:sz w:val="20"/>
        </w:rPr>
        <w:t xml:space="preserve">д) в </w:t>
      </w:r>
      <w:hyperlink w:history="0" r:id="rId13"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19</w:t>
        </w:r>
      </w:hyperlink>
      <w:r>
        <w:rPr>
          <w:sz w:val="20"/>
        </w:rPr>
        <w:t xml:space="preserve"> слово "тренировочные" заменить словом "учебно-тренировочные";</w:t>
      </w:r>
    </w:p>
    <w:p>
      <w:pPr>
        <w:pStyle w:val="0"/>
        <w:spacing w:before="200" w:line-rule="auto"/>
        <w:ind w:firstLine="540"/>
        <w:jc w:val="both"/>
      </w:pPr>
      <w:r>
        <w:rPr>
          <w:sz w:val="20"/>
        </w:rPr>
        <w:t xml:space="preserve">е) </w:t>
      </w:r>
      <w:hyperlink w:history="0" r:id="rId14"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24</w:t>
        </w:r>
      </w:hyperlink>
      <w:r>
        <w:rPr>
          <w:sz w:val="20"/>
        </w:rPr>
        <w:t xml:space="preserve"> изложить в следующей редакции:</w:t>
      </w:r>
    </w:p>
    <w:p>
      <w:pPr>
        <w:pStyle w:val="0"/>
        <w:spacing w:before="200" w:line-rule="auto"/>
        <w:ind w:firstLine="540"/>
        <w:jc w:val="both"/>
      </w:pPr>
      <w:r>
        <w:rPr>
          <w:sz w:val="20"/>
        </w:rPr>
        <w:t xml:space="preserve">"24) тренер-преподаватель (далее также - тренер) - физическое лицо, которое имеет соответствующее среднее профессиональное образование или высшее образование, организует учебно-тренировочный процесс, включая проведение со спортсменами, обучающимися учебно-тренировочных мероприятий, а также руководит их состязательной деятельностью для достижения спортивных результатов;";</w:t>
      </w:r>
    </w:p>
    <w:p>
      <w:pPr>
        <w:pStyle w:val="0"/>
        <w:spacing w:before="200" w:line-rule="auto"/>
        <w:ind w:firstLine="540"/>
        <w:jc w:val="both"/>
      </w:pPr>
      <w:r>
        <w:rPr>
          <w:sz w:val="20"/>
        </w:rPr>
        <w:t xml:space="preserve">ж) </w:t>
      </w:r>
      <w:hyperlink w:history="0" r:id="rId15"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24.1</w:t>
        </w:r>
      </w:hyperlink>
      <w:r>
        <w:rPr>
          <w:sz w:val="20"/>
        </w:rPr>
        <w:t xml:space="preserve"> изложить в следующей редакции:</w:t>
      </w:r>
    </w:p>
    <w:p>
      <w:pPr>
        <w:pStyle w:val="0"/>
        <w:spacing w:before="200" w:line-rule="auto"/>
        <w:ind w:firstLine="540"/>
        <w:jc w:val="both"/>
      </w:pPr>
      <w:r>
        <w:rPr>
          <w:sz w:val="20"/>
        </w:rPr>
        <w:t xml:space="preserve">"24.1) федеральные стандарты спортивной подготовки - совокупность минимальных требований к спортивной подготовке по видам спорта;";</w:t>
      </w:r>
    </w:p>
    <w:p>
      <w:pPr>
        <w:pStyle w:val="0"/>
        <w:spacing w:before="200" w:line-rule="auto"/>
        <w:ind w:firstLine="540"/>
        <w:jc w:val="both"/>
      </w:pPr>
      <w:r>
        <w:rPr>
          <w:sz w:val="20"/>
        </w:rPr>
        <w:t xml:space="preserve">з) в </w:t>
      </w:r>
      <w:hyperlink w:history="0" r:id="rId16"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31</w:t>
        </w:r>
      </w:hyperlink>
      <w:r>
        <w:rPr>
          <w:sz w:val="20"/>
        </w:rPr>
        <w:t xml:space="preserve"> слова "часть спорта" заменить словами "часть детско-юношеского спорта";</w:t>
      </w:r>
    </w:p>
    <w:p>
      <w:pPr>
        <w:pStyle w:val="0"/>
        <w:spacing w:before="200" w:line-rule="auto"/>
        <w:ind w:firstLine="540"/>
        <w:jc w:val="both"/>
      </w:pPr>
      <w:r>
        <w:rPr>
          <w:sz w:val="20"/>
        </w:rPr>
        <w:t xml:space="preserve">2) в </w:t>
      </w:r>
      <w:hyperlink w:history="0" r:id="rId17"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11 статьи 3</w:t>
        </w:r>
      </w:hyperlink>
      <w:r>
        <w:rPr>
          <w:sz w:val="20"/>
        </w:rPr>
        <w:t xml:space="preserve"> слова ", школьного спорта" заменить словами "(включая школьный спорт)";</w:t>
      </w:r>
    </w:p>
    <w:p>
      <w:pPr>
        <w:pStyle w:val="0"/>
        <w:spacing w:before="200" w:line-rule="auto"/>
        <w:ind w:firstLine="540"/>
        <w:jc w:val="both"/>
      </w:pPr>
      <w:r>
        <w:rPr>
          <w:sz w:val="20"/>
        </w:rPr>
        <w:t xml:space="preserve">3) в </w:t>
      </w:r>
      <w:hyperlink w:history="0" r:id="rId18"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статье 6</w:t>
        </w:r>
      </w:hyperlink>
      <w:r>
        <w:rPr>
          <w:sz w:val="20"/>
        </w:rPr>
        <w:t xml:space="preserve">:</w:t>
      </w:r>
    </w:p>
    <w:p>
      <w:pPr>
        <w:pStyle w:val="0"/>
        <w:spacing w:before="200" w:line-rule="auto"/>
        <w:ind w:firstLine="540"/>
        <w:jc w:val="both"/>
      </w:pPr>
      <w:r>
        <w:rPr>
          <w:sz w:val="20"/>
        </w:rPr>
        <w:t xml:space="preserve">а) в </w:t>
      </w:r>
      <w:hyperlink w:history="0" r:id="rId19"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21</w:t>
        </w:r>
      </w:hyperlink>
      <w:r>
        <w:rPr>
          <w:sz w:val="20"/>
        </w:rPr>
        <w:t xml:space="preserve"> слова ", школьного спорта" заменить словами "(включая школьный спорт)";</w:t>
      </w:r>
    </w:p>
    <w:p>
      <w:pPr>
        <w:pStyle w:val="0"/>
        <w:spacing w:before="200" w:line-rule="auto"/>
        <w:ind w:firstLine="540"/>
        <w:jc w:val="both"/>
      </w:pPr>
      <w:r>
        <w:rPr>
          <w:sz w:val="20"/>
        </w:rPr>
        <w:t xml:space="preserve">б) </w:t>
      </w:r>
      <w:hyperlink w:history="0" r:id="rId20"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21.1</w:t>
        </w:r>
      </w:hyperlink>
      <w:r>
        <w:rPr>
          <w:sz w:val="20"/>
        </w:rPr>
        <w:t xml:space="preserve"> дополнить словами "и примерных дополнительных образовательных программ спортивной подготовки";</w:t>
      </w:r>
    </w:p>
    <w:p>
      <w:pPr>
        <w:pStyle w:val="0"/>
        <w:spacing w:before="200" w:line-rule="auto"/>
        <w:ind w:firstLine="540"/>
        <w:jc w:val="both"/>
      </w:pPr>
      <w:r>
        <w:rPr>
          <w:sz w:val="20"/>
        </w:rPr>
        <w:t xml:space="preserve">в) </w:t>
      </w:r>
      <w:hyperlink w:history="0" r:id="rId21"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21.2</w:t>
        </w:r>
      </w:hyperlink>
      <w:r>
        <w:rPr>
          <w:sz w:val="20"/>
        </w:rPr>
        <w:t xml:space="preserve"> признать утратившим силу;</w:t>
      </w:r>
    </w:p>
    <w:p>
      <w:pPr>
        <w:pStyle w:val="0"/>
        <w:spacing w:before="200" w:line-rule="auto"/>
        <w:ind w:firstLine="540"/>
        <w:jc w:val="both"/>
      </w:pPr>
      <w:r>
        <w:rPr>
          <w:sz w:val="20"/>
        </w:rPr>
        <w:t xml:space="preserve">4) в </w:t>
      </w:r>
      <w:hyperlink w:history="0" r:id="rId22"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статье 8</w:t>
        </w:r>
      </w:hyperlink>
      <w:r>
        <w:rPr>
          <w:sz w:val="20"/>
        </w:rPr>
        <w:t xml:space="preserve">:</w:t>
      </w:r>
    </w:p>
    <w:p>
      <w:pPr>
        <w:pStyle w:val="0"/>
        <w:spacing w:before="200" w:line-rule="auto"/>
        <w:ind w:firstLine="540"/>
        <w:jc w:val="both"/>
      </w:pPr>
      <w:r>
        <w:rPr>
          <w:sz w:val="20"/>
        </w:rPr>
        <w:t xml:space="preserve">а) в </w:t>
      </w:r>
      <w:hyperlink w:history="0" r:id="rId23"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1</w:t>
        </w:r>
      </w:hyperlink>
      <w:r>
        <w:rPr>
          <w:sz w:val="20"/>
        </w:rPr>
        <w:t xml:space="preserve">:</w:t>
      </w:r>
    </w:p>
    <w:p>
      <w:pPr>
        <w:pStyle w:val="0"/>
        <w:spacing w:before="200" w:line-rule="auto"/>
        <w:ind w:firstLine="540"/>
        <w:jc w:val="both"/>
      </w:pPr>
      <w:r>
        <w:rPr>
          <w:sz w:val="20"/>
        </w:rPr>
        <w:t xml:space="preserve">в </w:t>
      </w:r>
      <w:hyperlink w:history="0" r:id="rId24"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1.1</w:t>
        </w:r>
      </w:hyperlink>
      <w:r>
        <w:rPr>
          <w:sz w:val="20"/>
        </w:rPr>
        <w:t xml:space="preserve"> слова ", школьного спорта" заменить словами "(включая школьный спорт)";</w:t>
      </w:r>
    </w:p>
    <w:p>
      <w:pPr>
        <w:pStyle w:val="0"/>
        <w:spacing w:before="200" w:line-rule="auto"/>
        <w:ind w:firstLine="540"/>
        <w:jc w:val="both"/>
      </w:pPr>
      <w:hyperlink w:history="0" r:id="rId25"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4.1</w:t>
        </w:r>
      </w:hyperlink>
      <w:r>
        <w:rPr>
          <w:sz w:val="20"/>
        </w:rPr>
        <w:t xml:space="preserve"> изложить в следующей редакции:</w:t>
      </w:r>
    </w:p>
    <w:p>
      <w:pPr>
        <w:pStyle w:val="0"/>
        <w:spacing w:before="200" w:line-rule="auto"/>
        <w:ind w:firstLine="540"/>
        <w:jc w:val="both"/>
      </w:pPr>
      <w:r>
        <w:rPr>
          <w:sz w:val="20"/>
        </w:rPr>
        <w:t xml:space="preserve">"4.1) развитие детско-юношеского спорта;";</w:t>
      </w:r>
    </w:p>
    <w:p>
      <w:pPr>
        <w:pStyle w:val="0"/>
        <w:spacing w:before="200" w:line-rule="auto"/>
        <w:ind w:firstLine="540"/>
        <w:jc w:val="both"/>
      </w:pPr>
      <w:hyperlink w:history="0" r:id="rId26"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пункты 9.1</w:t>
        </w:r>
      </w:hyperlink>
      <w:r>
        <w:rPr>
          <w:sz w:val="20"/>
        </w:rPr>
        <w:t xml:space="preserve"> и </w:t>
      </w:r>
      <w:hyperlink w:history="0" r:id="rId27"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9.3</w:t>
        </w:r>
      </w:hyperlink>
      <w:r>
        <w:rPr>
          <w:sz w:val="20"/>
        </w:rPr>
        <w:t xml:space="preserve"> признать утратившими силу;</w:t>
      </w:r>
    </w:p>
    <w:p>
      <w:pPr>
        <w:pStyle w:val="0"/>
        <w:spacing w:before="200" w:line-rule="auto"/>
        <w:ind w:firstLine="540"/>
        <w:jc w:val="both"/>
      </w:pPr>
      <w:r>
        <w:rPr>
          <w:sz w:val="20"/>
        </w:rPr>
        <w:t xml:space="preserve">б) в </w:t>
      </w:r>
      <w:hyperlink w:history="0" r:id="rId28"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2 части 2</w:t>
        </w:r>
      </w:hyperlink>
      <w:r>
        <w:rPr>
          <w:sz w:val="20"/>
        </w:rPr>
        <w:t xml:space="preserve"> слово "тренировочных" заменить словом "учебно-тренировочных";</w:t>
      </w:r>
    </w:p>
    <w:p>
      <w:pPr>
        <w:pStyle w:val="0"/>
        <w:spacing w:before="200" w:line-rule="auto"/>
        <w:ind w:firstLine="540"/>
        <w:jc w:val="both"/>
      </w:pPr>
      <w:r>
        <w:rPr>
          <w:sz w:val="20"/>
        </w:rPr>
        <w:t xml:space="preserve">5) в </w:t>
      </w:r>
      <w:hyperlink w:history="0" r:id="rId29"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1 статьи 9</w:t>
        </w:r>
      </w:hyperlink>
      <w:r>
        <w:rPr>
          <w:sz w:val="20"/>
        </w:rPr>
        <w:t xml:space="preserve">:</w:t>
      </w:r>
    </w:p>
    <w:p>
      <w:pPr>
        <w:pStyle w:val="0"/>
        <w:spacing w:before="200" w:line-rule="auto"/>
        <w:ind w:firstLine="540"/>
        <w:jc w:val="both"/>
      </w:pPr>
      <w:r>
        <w:rPr>
          <w:sz w:val="20"/>
        </w:rPr>
        <w:t xml:space="preserve">а) в </w:t>
      </w:r>
      <w:hyperlink w:history="0" r:id="rId30"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2</w:t>
        </w:r>
      </w:hyperlink>
      <w:r>
        <w:rPr>
          <w:sz w:val="20"/>
        </w:rPr>
        <w:t xml:space="preserve"> слова "и школьного спорта" заменить словами "(включая школьный спорт)";</w:t>
      </w:r>
    </w:p>
    <w:p>
      <w:pPr>
        <w:pStyle w:val="0"/>
        <w:spacing w:before="200" w:line-rule="auto"/>
        <w:ind w:firstLine="540"/>
        <w:jc w:val="both"/>
      </w:pPr>
      <w:r>
        <w:rPr>
          <w:sz w:val="20"/>
        </w:rPr>
        <w:t xml:space="preserve">б) </w:t>
      </w:r>
      <w:hyperlink w:history="0" r:id="rId31"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8</w:t>
        </w:r>
      </w:hyperlink>
      <w:r>
        <w:rPr>
          <w:sz w:val="20"/>
        </w:rPr>
        <w:t xml:space="preserve"> изложить в следующей редакции:</w:t>
      </w:r>
    </w:p>
    <w:p>
      <w:pPr>
        <w:pStyle w:val="0"/>
        <w:spacing w:before="200" w:line-rule="auto"/>
        <w:ind w:firstLine="540"/>
        <w:jc w:val="both"/>
      </w:pPr>
      <w:r>
        <w:rPr>
          <w:sz w:val="20"/>
        </w:rPr>
        <w:t xml:space="preserve">"8) участие в обеспечении подготовки спортивного резерва для спортивных сборных команд муниципальных образований, субъектов Российской Федерации;";</w:t>
      </w:r>
    </w:p>
    <w:p>
      <w:pPr>
        <w:pStyle w:val="0"/>
        <w:spacing w:before="200" w:line-rule="auto"/>
        <w:ind w:firstLine="540"/>
        <w:jc w:val="both"/>
      </w:pPr>
      <w:r>
        <w:rPr>
          <w:sz w:val="20"/>
        </w:rPr>
        <w:t xml:space="preserve">6) в </w:t>
      </w:r>
      <w:hyperlink w:history="0" r:id="rId32"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2 статьи 9.1</w:t>
        </w:r>
      </w:hyperlink>
      <w:r>
        <w:rPr>
          <w:sz w:val="20"/>
        </w:rPr>
        <w:t xml:space="preserve"> слово "тренировочных" заменить словом "учебно-тренировочных";</w:t>
      </w:r>
    </w:p>
    <w:p>
      <w:pPr>
        <w:pStyle w:val="0"/>
        <w:spacing w:before="200" w:line-rule="auto"/>
        <w:ind w:firstLine="540"/>
        <w:jc w:val="both"/>
      </w:pPr>
      <w:r>
        <w:rPr>
          <w:sz w:val="20"/>
        </w:rPr>
        <w:t xml:space="preserve">7) в </w:t>
      </w:r>
      <w:hyperlink w:history="0" r:id="rId33"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2 статьи 10</w:t>
        </w:r>
      </w:hyperlink>
      <w:r>
        <w:rPr>
          <w:sz w:val="20"/>
        </w:rPr>
        <w:t xml:space="preserve"> слово "тренировочных" заменить словом "учебно-тренировочных";</w:t>
      </w:r>
    </w:p>
    <w:p>
      <w:pPr>
        <w:pStyle w:val="0"/>
        <w:spacing w:before="200" w:line-rule="auto"/>
        <w:ind w:firstLine="540"/>
        <w:jc w:val="both"/>
      </w:pPr>
      <w:r>
        <w:rPr>
          <w:sz w:val="20"/>
        </w:rPr>
        <w:t xml:space="preserve">8) в </w:t>
      </w:r>
      <w:hyperlink w:history="0" r:id="rId34"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статье 19</w:t>
        </w:r>
      </w:hyperlink>
      <w:r>
        <w:rPr>
          <w:sz w:val="20"/>
        </w:rPr>
        <w:t xml:space="preserve">:</w:t>
      </w:r>
    </w:p>
    <w:p>
      <w:pPr>
        <w:pStyle w:val="0"/>
        <w:spacing w:before="200" w:line-rule="auto"/>
        <w:ind w:firstLine="540"/>
        <w:jc w:val="both"/>
      </w:pPr>
      <w:r>
        <w:rPr>
          <w:sz w:val="20"/>
        </w:rPr>
        <w:t xml:space="preserve">а) в </w:t>
      </w:r>
      <w:hyperlink w:history="0" r:id="rId35"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1</w:t>
        </w:r>
      </w:hyperlink>
      <w:r>
        <w:rPr>
          <w:sz w:val="20"/>
        </w:rPr>
        <w:t xml:space="preserve"> слово "тренировочную" заменить словом "учебно-тренировочную";</w:t>
      </w:r>
    </w:p>
    <w:p>
      <w:pPr>
        <w:pStyle w:val="0"/>
        <w:spacing w:before="200" w:line-rule="auto"/>
        <w:ind w:firstLine="540"/>
        <w:jc w:val="both"/>
      </w:pPr>
      <w:r>
        <w:rPr>
          <w:sz w:val="20"/>
        </w:rPr>
        <w:t xml:space="preserve">б) в </w:t>
      </w:r>
      <w:hyperlink w:history="0" r:id="rId36"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1 части 4.1</w:t>
        </w:r>
      </w:hyperlink>
      <w:r>
        <w:rPr>
          <w:sz w:val="20"/>
        </w:rPr>
        <w:t xml:space="preserve"> слово "тренировочные" заменить словом "учебно-тренировочные";</w:t>
      </w:r>
    </w:p>
    <w:p>
      <w:pPr>
        <w:pStyle w:val="0"/>
        <w:spacing w:before="200" w:line-rule="auto"/>
        <w:ind w:firstLine="540"/>
        <w:jc w:val="both"/>
      </w:pPr>
      <w:r>
        <w:rPr>
          <w:sz w:val="20"/>
        </w:rPr>
        <w:t xml:space="preserve">9) в </w:t>
      </w:r>
      <w:hyperlink w:history="0" r:id="rId37"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6 статьи 19.1</w:t>
        </w:r>
      </w:hyperlink>
      <w:r>
        <w:rPr>
          <w:sz w:val="20"/>
        </w:rPr>
        <w:t xml:space="preserve"> слова "Организации, осуществляющие спортивную подготовку, по решению своего уполномоченного органа и" заменить словами "Организации, реализующие дополнительные образовательные программы спортивной подготовки,";</w:t>
      </w:r>
    </w:p>
    <w:p>
      <w:pPr>
        <w:pStyle w:val="0"/>
        <w:spacing w:before="200" w:line-rule="auto"/>
        <w:ind w:firstLine="540"/>
        <w:jc w:val="both"/>
      </w:pPr>
      <w:r>
        <w:rPr>
          <w:sz w:val="20"/>
        </w:rPr>
        <w:t xml:space="preserve">10) в </w:t>
      </w:r>
      <w:hyperlink w:history="0" r:id="rId38"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7 статьи 22</w:t>
        </w:r>
      </w:hyperlink>
      <w:r>
        <w:rPr>
          <w:sz w:val="20"/>
        </w:rPr>
        <w:t xml:space="preserve"> слова "организациями, осуществляющими спортивную подготовку" заменить словами "организациями, реализующими дополнительные образовательные программы спортивной подготовки";</w:t>
      </w:r>
    </w:p>
    <w:p>
      <w:pPr>
        <w:pStyle w:val="0"/>
        <w:spacing w:before="200" w:line-rule="auto"/>
        <w:ind w:firstLine="540"/>
        <w:jc w:val="both"/>
      </w:pPr>
      <w:r>
        <w:rPr>
          <w:sz w:val="20"/>
        </w:rPr>
        <w:t xml:space="preserve">11) в </w:t>
      </w:r>
      <w:hyperlink w:history="0" r:id="rId39"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1 части 2 статьи 24</w:t>
        </w:r>
      </w:hyperlink>
      <w:r>
        <w:rPr>
          <w:sz w:val="20"/>
        </w:rPr>
        <w:t xml:space="preserve"> слово "тренировочных" заменить словом "учебно-тренировочных";</w:t>
      </w:r>
    </w:p>
    <w:p>
      <w:pPr>
        <w:pStyle w:val="0"/>
        <w:spacing w:before="200" w:line-rule="auto"/>
        <w:ind w:firstLine="540"/>
        <w:jc w:val="both"/>
      </w:pPr>
      <w:r>
        <w:rPr>
          <w:sz w:val="20"/>
        </w:rPr>
        <w:t xml:space="preserve">12) в </w:t>
      </w:r>
      <w:hyperlink w:history="0" r:id="rId40"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3 части 4 статьи 26.2</w:t>
        </w:r>
      </w:hyperlink>
      <w:r>
        <w:rPr>
          <w:sz w:val="20"/>
        </w:rPr>
        <w:t xml:space="preserve"> слово "тренировочные" заменить словом "учебно-тренировочные";</w:t>
      </w:r>
    </w:p>
    <w:p>
      <w:pPr>
        <w:pStyle w:val="0"/>
        <w:spacing w:before="200" w:line-rule="auto"/>
        <w:ind w:firstLine="540"/>
        <w:jc w:val="both"/>
      </w:pPr>
      <w:r>
        <w:rPr>
          <w:sz w:val="20"/>
        </w:rPr>
        <w:t xml:space="preserve">13) в </w:t>
      </w:r>
      <w:hyperlink w:history="0" r:id="rId41"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статье 27</w:t>
        </w:r>
      </w:hyperlink>
      <w:r>
        <w:rPr>
          <w:sz w:val="20"/>
        </w:rPr>
        <w:t xml:space="preserve">:</w:t>
      </w:r>
    </w:p>
    <w:p>
      <w:pPr>
        <w:pStyle w:val="0"/>
        <w:spacing w:before="200" w:line-rule="auto"/>
        <w:ind w:firstLine="540"/>
        <w:jc w:val="both"/>
      </w:pPr>
      <w:r>
        <w:rPr>
          <w:sz w:val="20"/>
        </w:rPr>
        <w:t xml:space="preserve">а) </w:t>
      </w:r>
      <w:hyperlink w:history="0" r:id="rId42"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часть 2</w:t>
        </w:r>
      </w:hyperlink>
      <w:r>
        <w:rPr>
          <w:sz w:val="20"/>
        </w:rPr>
        <w:t xml:space="preserve"> изложить в следующей редакции:</w:t>
      </w:r>
    </w:p>
    <w:p>
      <w:pPr>
        <w:pStyle w:val="0"/>
        <w:spacing w:before="200" w:line-rule="auto"/>
        <w:ind w:firstLine="540"/>
        <w:jc w:val="both"/>
      </w:pPr>
      <w:r>
        <w:rPr>
          <w:sz w:val="20"/>
        </w:rPr>
        <w:t xml:space="preserve">"2. Принадлежность лица, проходящего спортивную подготовку, к организации, реализующей дополнительные образовательные программы спортивной подготовки, определяется на основании распорядительного акта такой организации о приеме указанного лица на обучение по дополнительной образовательной программе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платных образовательных услуг.";</w:t>
      </w:r>
    </w:p>
    <w:p>
      <w:pPr>
        <w:pStyle w:val="0"/>
        <w:spacing w:before="200" w:line-rule="auto"/>
        <w:ind w:firstLine="540"/>
        <w:jc w:val="both"/>
      </w:pPr>
      <w:r>
        <w:rPr>
          <w:sz w:val="20"/>
        </w:rPr>
        <w:t xml:space="preserve">б) </w:t>
      </w:r>
      <w:hyperlink w:history="0" r:id="rId43"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часть 3</w:t>
        </w:r>
      </w:hyperlink>
      <w:r>
        <w:rPr>
          <w:sz w:val="20"/>
        </w:rPr>
        <w:t xml:space="preserve"> признать утратившей силу;</w:t>
      </w:r>
    </w:p>
    <w:p>
      <w:pPr>
        <w:pStyle w:val="0"/>
        <w:spacing w:before="200" w:line-rule="auto"/>
        <w:ind w:firstLine="540"/>
        <w:jc w:val="both"/>
      </w:pPr>
      <w:r>
        <w:rPr>
          <w:sz w:val="20"/>
        </w:rPr>
        <w:t xml:space="preserve">14) в </w:t>
      </w:r>
      <w:hyperlink w:history="0" r:id="rId44"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2 статьи 28</w:t>
        </w:r>
      </w:hyperlink>
      <w:r>
        <w:rPr>
          <w:sz w:val="20"/>
        </w:rPr>
        <w:t xml:space="preserve">:</w:t>
      </w:r>
    </w:p>
    <w:p>
      <w:pPr>
        <w:pStyle w:val="0"/>
        <w:spacing w:before="200" w:line-rule="auto"/>
        <w:ind w:firstLine="540"/>
        <w:jc w:val="both"/>
      </w:pPr>
      <w:r>
        <w:rPr>
          <w:sz w:val="20"/>
        </w:rPr>
        <w:t xml:space="preserve">а) в </w:t>
      </w:r>
      <w:hyperlink w:history="0" r:id="rId45"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2</w:t>
        </w:r>
      </w:hyperlink>
      <w:r>
        <w:rPr>
          <w:sz w:val="20"/>
        </w:rPr>
        <w:t xml:space="preserve"> слово "физкультурно-спортивной" заменить словами "физическому развитию и физической";</w:t>
      </w:r>
    </w:p>
    <w:p>
      <w:pPr>
        <w:pStyle w:val="0"/>
        <w:spacing w:before="200" w:line-rule="auto"/>
        <w:ind w:firstLine="540"/>
        <w:jc w:val="both"/>
      </w:pPr>
      <w:r>
        <w:rPr>
          <w:sz w:val="20"/>
        </w:rPr>
        <w:t xml:space="preserve">б) в </w:t>
      </w:r>
      <w:hyperlink w:history="0" r:id="rId46"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3</w:t>
        </w:r>
      </w:hyperlink>
      <w:r>
        <w:rPr>
          <w:sz w:val="20"/>
        </w:rPr>
        <w:t xml:space="preserve"> слова "навыков физической культуры" заменить словами "двигательных навыков, знаний о физической культуре";</w:t>
      </w:r>
    </w:p>
    <w:p>
      <w:pPr>
        <w:pStyle w:val="0"/>
        <w:spacing w:before="200" w:line-rule="auto"/>
        <w:ind w:firstLine="540"/>
        <w:jc w:val="both"/>
      </w:pPr>
      <w:r>
        <w:rPr>
          <w:sz w:val="20"/>
        </w:rPr>
        <w:t xml:space="preserve">в) </w:t>
      </w:r>
      <w:hyperlink w:history="0" r:id="rId47"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4</w:t>
        </w:r>
      </w:hyperlink>
      <w:r>
        <w:rPr>
          <w:sz w:val="20"/>
        </w:rPr>
        <w:t xml:space="preserve"> после слова "учебных" дополнить словами "и внеучебных";</w:t>
      </w:r>
    </w:p>
    <w:p>
      <w:pPr>
        <w:pStyle w:val="0"/>
        <w:spacing w:before="200" w:line-rule="auto"/>
        <w:ind w:firstLine="540"/>
        <w:jc w:val="both"/>
      </w:pPr>
      <w:r>
        <w:rPr>
          <w:sz w:val="20"/>
        </w:rPr>
        <w:t xml:space="preserve">15) в </w:t>
      </w:r>
      <w:hyperlink w:history="0" r:id="rId48"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3 статьи 29</w:t>
        </w:r>
      </w:hyperlink>
      <w:r>
        <w:rPr>
          <w:sz w:val="20"/>
        </w:rPr>
        <w:t xml:space="preserve"> слово "тренировочный" заменить словом "учебно-тренировочный";</w:t>
      </w:r>
    </w:p>
    <w:p>
      <w:pPr>
        <w:pStyle w:val="0"/>
        <w:spacing w:before="200" w:line-rule="auto"/>
        <w:ind w:firstLine="540"/>
        <w:jc w:val="both"/>
      </w:pPr>
      <w:r>
        <w:rPr>
          <w:sz w:val="20"/>
        </w:rPr>
        <w:t xml:space="preserve">16) в </w:t>
      </w:r>
      <w:hyperlink w:history="0" r:id="rId49"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7 статьи 31</w:t>
        </w:r>
      </w:hyperlink>
      <w:r>
        <w:rPr>
          <w:sz w:val="20"/>
        </w:rPr>
        <w:t xml:space="preserve"> слова "детско-юношеские спортивно-адаптивные школы" заменить словами "спортивные школы, в том числе по адаптивному спорту";</w:t>
      </w:r>
    </w:p>
    <w:p>
      <w:pPr>
        <w:pStyle w:val="0"/>
        <w:spacing w:before="200" w:line-rule="auto"/>
        <w:ind w:firstLine="540"/>
        <w:jc w:val="both"/>
      </w:pPr>
      <w:r>
        <w:rPr>
          <w:sz w:val="20"/>
        </w:rPr>
        <w:t xml:space="preserve">17) </w:t>
      </w:r>
      <w:hyperlink w:history="0" r:id="rId50"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статью 32</w:t>
        </w:r>
      </w:hyperlink>
      <w:r>
        <w:rPr>
          <w:sz w:val="20"/>
        </w:rPr>
        <w:t xml:space="preserve"> изложить в следующей редакции:</w:t>
      </w:r>
    </w:p>
    <w:p>
      <w:pPr>
        <w:pStyle w:val="0"/>
        <w:jc w:val="both"/>
      </w:pPr>
      <w:r>
        <w:rPr>
          <w:sz w:val="20"/>
        </w:rPr>
      </w:r>
    </w:p>
    <w:p>
      <w:pPr>
        <w:pStyle w:val="0"/>
        <w:ind w:firstLine="540"/>
        <w:jc w:val="both"/>
      </w:pPr>
      <w:r>
        <w:rPr>
          <w:sz w:val="20"/>
        </w:rPr>
        <w:t xml:space="preserve">"Статья 32. Система спортивной подготовки</w:t>
      </w:r>
    </w:p>
    <w:p>
      <w:pPr>
        <w:pStyle w:val="0"/>
        <w:jc w:val="both"/>
      </w:pPr>
      <w:r>
        <w:rPr>
          <w:sz w:val="20"/>
        </w:rPr>
      </w:r>
    </w:p>
    <w:p>
      <w:pPr>
        <w:pStyle w:val="0"/>
        <w:ind w:firstLine="540"/>
        <w:jc w:val="both"/>
      </w:pPr>
      <w:r>
        <w:rPr>
          <w:sz w:val="20"/>
        </w:rPr>
        <w:t xml:space="preserve">1. Система спортивной подготовки включает в себя:</w:t>
      </w:r>
    </w:p>
    <w:p>
      <w:pPr>
        <w:pStyle w:val="0"/>
        <w:spacing w:before="200" w:line-rule="auto"/>
        <w:ind w:firstLine="540"/>
        <w:jc w:val="both"/>
      </w:pPr>
      <w:r>
        <w:rPr>
          <w:sz w:val="20"/>
        </w:rPr>
        <w:t xml:space="preserve">1) федеральные стандарты спортивной подготовки;</w:t>
      </w:r>
    </w:p>
    <w:p>
      <w:pPr>
        <w:pStyle w:val="0"/>
        <w:spacing w:before="200" w:line-rule="auto"/>
        <w:ind w:firstLine="540"/>
        <w:jc w:val="both"/>
      </w:pPr>
      <w:r>
        <w:rPr>
          <w:sz w:val="20"/>
        </w:rPr>
        <w:t xml:space="preserve">2) примерные дополнительные образовательные программы спортивной подготовки, дополнительные образовательные программы спортивной подготовки;</w:t>
      </w:r>
    </w:p>
    <w:p>
      <w:pPr>
        <w:pStyle w:val="0"/>
        <w:spacing w:before="200" w:line-rule="auto"/>
        <w:ind w:firstLine="540"/>
        <w:jc w:val="both"/>
      </w:pPr>
      <w:r>
        <w:rPr>
          <w:sz w:val="20"/>
        </w:rPr>
        <w:t xml:space="preserve">3) организации, реализующие дополнительные образовательные программы спортивной подготовки;</w:t>
      </w:r>
    </w:p>
    <w:p>
      <w:pPr>
        <w:pStyle w:val="0"/>
        <w:spacing w:before="200" w:line-rule="auto"/>
        <w:ind w:firstLine="540"/>
        <w:jc w:val="both"/>
      </w:pPr>
      <w:r>
        <w:rPr>
          <w:sz w:val="20"/>
        </w:rPr>
        <w:t xml:space="preserve">4) центры спортивной подготовки (центры подготовки спортивного резерва), медицинские организации, включая центры спортивной медицины, научные организации в области физической культуры и спорта, физкультурно-спортивные организации;</w:t>
      </w:r>
    </w:p>
    <w:p>
      <w:pPr>
        <w:pStyle w:val="0"/>
        <w:spacing w:before="200" w:line-rule="auto"/>
        <w:ind w:firstLine="540"/>
        <w:jc w:val="both"/>
      </w:pPr>
      <w:r>
        <w:rPr>
          <w:sz w:val="20"/>
        </w:rPr>
        <w:t xml:space="preserve">5) тренеров-преподавателей, иных специалистов в области физической культуры и спорта, лиц, проходящих спортивную подготовку, включая обучающихся, родителей (законных представителей) таких несовершеннолетних лиц;</w:t>
      </w:r>
    </w:p>
    <w:p>
      <w:pPr>
        <w:pStyle w:val="0"/>
        <w:spacing w:before="200" w:line-rule="auto"/>
        <w:ind w:firstLine="540"/>
        <w:jc w:val="both"/>
      </w:pPr>
      <w:r>
        <w:rPr>
          <w:sz w:val="20"/>
        </w:rPr>
        <w:t xml:space="preserve">6) органы государственной власти, осуществляющие государственное управление в области физической культуры и спорта, в сфере образования, в области обороны, в области безопасности, в сфере организации медико-биологического обеспечения спортсменов спортивных сборных команд Российской Федерации, а также органы местного самоуправления, осуществляющие управление в области физической культуры и спорта и в сфере образования, созданные указанными органами государственной власти и органами местного самоуправления консультативные, совещательные и иные органы;</w:t>
      </w:r>
    </w:p>
    <w:p>
      <w:pPr>
        <w:pStyle w:val="0"/>
        <w:spacing w:before="200" w:line-rule="auto"/>
        <w:ind w:firstLine="540"/>
        <w:jc w:val="both"/>
      </w:pPr>
      <w:r>
        <w:rPr>
          <w:sz w:val="20"/>
        </w:rPr>
        <w:t xml:space="preserve">7) объединения юридических лиц, работодателей и их объединений, спортивные федерации, общественные объединения, осуществляющие деятельность в области физической культуры и спорта и (или) в сфере образования.</w:t>
      </w:r>
    </w:p>
    <w:p>
      <w:pPr>
        <w:pStyle w:val="0"/>
        <w:spacing w:before="200" w:line-rule="auto"/>
        <w:ind w:firstLine="540"/>
        <w:jc w:val="both"/>
      </w:pPr>
      <w:r>
        <w:rPr>
          <w:sz w:val="20"/>
        </w:rPr>
        <w:t xml:space="preserve">2. При осуществлении спортивной подготовки устанавливаются следующие этапы:</w:t>
      </w:r>
    </w:p>
    <w:p>
      <w:pPr>
        <w:pStyle w:val="0"/>
        <w:spacing w:before="200" w:line-rule="auto"/>
        <w:ind w:firstLine="540"/>
        <w:jc w:val="both"/>
      </w:pPr>
      <w:r>
        <w:rPr>
          <w:sz w:val="20"/>
        </w:rPr>
        <w:t xml:space="preserve">1) спортивно-оздоровительный этап;</w:t>
      </w:r>
    </w:p>
    <w:p>
      <w:pPr>
        <w:pStyle w:val="0"/>
        <w:spacing w:before="200" w:line-rule="auto"/>
        <w:ind w:firstLine="540"/>
        <w:jc w:val="both"/>
      </w:pPr>
      <w:r>
        <w:rPr>
          <w:sz w:val="20"/>
        </w:rPr>
        <w:t xml:space="preserve">2) этап начальной подготовки;</w:t>
      </w:r>
    </w:p>
    <w:p>
      <w:pPr>
        <w:pStyle w:val="0"/>
        <w:spacing w:before="200" w:line-rule="auto"/>
        <w:ind w:firstLine="540"/>
        <w:jc w:val="both"/>
      </w:pPr>
      <w:r>
        <w:rPr>
          <w:sz w:val="20"/>
        </w:rPr>
        <w:t xml:space="preserve">3) учебно-тренировочный этап (этап спортивной специализации);</w:t>
      </w:r>
    </w:p>
    <w:p>
      <w:pPr>
        <w:pStyle w:val="0"/>
        <w:spacing w:before="200" w:line-rule="auto"/>
        <w:ind w:firstLine="540"/>
        <w:jc w:val="both"/>
      </w:pPr>
      <w:r>
        <w:rPr>
          <w:sz w:val="20"/>
        </w:rPr>
        <w:t xml:space="preserve">4) этап совершенствования спортивного мастерства;</w:t>
      </w:r>
    </w:p>
    <w:p>
      <w:pPr>
        <w:pStyle w:val="0"/>
        <w:spacing w:before="200" w:line-rule="auto"/>
        <w:ind w:firstLine="540"/>
        <w:jc w:val="both"/>
      </w:pPr>
      <w:r>
        <w:rPr>
          <w:sz w:val="20"/>
        </w:rPr>
        <w:t xml:space="preserve">5) этап высшего спортивного мастерства.</w:t>
      </w:r>
    </w:p>
    <w:p>
      <w:pPr>
        <w:pStyle w:val="0"/>
        <w:spacing w:before="200" w:line-rule="auto"/>
        <w:ind w:firstLine="540"/>
        <w:jc w:val="both"/>
      </w:pPr>
      <w:r>
        <w:rPr>
          <w:sz w:val="20"/>
        </w:rPr>
        <w:t xml:space="preserve">3. Содержание спортивно-оздоровительного этапа определяется дополнительными общеразвивающими программами в области физической культуры и спорта в соответствии с законодательством об образовании. На спортивно-оздоровительный этап не распространяются требования федеральных стандартов спортивной подготовки.</w:t>
      </w:r>
    </w:p>
    <w:p>
      <w:pPr>
        <w:pStyle w:val="0"/>
        <w:spacing w:before="200" w:line-rule="auto"/>
        <w:ind w:firstLine="540"/>
        <w:jc w:val="both"/>
      </w:pPr>
      <w:r>
        <w:rPr>
          <w:sz w:val="20"/>
        </w:rPr>
        <w:t xml:space="preserve">4. Содержание этапов спортивной подготовки, указанных в пунктах 2 - 5 части 2 настоящей статьи, определяется дополнительными образовательными программами спортивной подготовки, разрабатываемыми организациями, реализующими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pPr>
        <w:pStyle w:val="0"/>
        <w:spacing w:before="200" w:line-rule="auto"/>
        <w:ind w:firstLine="540"/>
        <w:jc w:val="both"/>
      </w:pPr>
      <w:r>
        <w:rPr>
          <w:sz w:val="20"/>
        </w:rPr>
        <w:t xml:space="preserve">5. Если на одном из этапов спортивной подготовки, указанных в пунктах 2 - 4 части 2 настоящей статьи,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прохождение следующего этапа спортивной подготовки не допускается. Вне зависимости от результатов прохождения любого этапа спортивной подготовки, указанного в пунктах 2 - 5 части 2 настоящей статьи, граждане вправе продолжить прохождение спортивной подготовки на спортивно-оздоровительном этапе.</w:t>
      </w:r>
    </w:p>
    <w:p>
      <w:pPr>
        <w:pStyle w:val="0"/>
        <w:spacing w:before="200" w:line-rule="auto"/>
        <w:ind w:firstLine="540"/>
        <w:jc w:val="both"/>
      </w:pPr>
      <w:r>
        <w:rPr>
          <w:sz w:val="20"/>
        </w:rPr>
        <w:t xml:space="preserve">6. Система спортивной подготовки создает условия для непрерывного прохождения этапов спортивной подготовки с учетом физической подготовленности лиц, проходящих спортивную подготовку.";</w:t>
      </w:r>
    </w:p>
    <w:p>
      <w:pPr>
        <w:pStyle w:val="0"/>
        <w:jc w:val="both"/>
      </w:pPr>
      <w:r>
        <w:rPr>
          <w:sz w:val="20"/>
        </w:rPr>
      </w:r>
    </w:p>
    <w:p>
      <w:pPr>
        <w:pStyle w:val="0"/>
        <w:ind w:firstLine="540"/>
        <w:jc w:val="both"/>
      </w:pPr>
      <w:r>
        <w:rPr>
          <w:sz w:val="20"/>
        </w:rPr>
        <w:t xml:space="preserve">18) в </w:t>
      </w:r>
      <w:hyperlink w:history="0" r:id="rId51"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статье 33</w:t>
        </w:r>
      </w:hyperlink>
      <w:r>
        <w:rPr>
          <w:sz w:val="20"/>
        </w:rPr>
        <w:t xml:space="preserve">:</w:t>
      </w:r>
    </w:p>
    <w:p>
      <w:pPr>
        <w:pStyle w:val="0"/>
        <w:spacing w:before="200" w:line-rule="auto"/>
        <w:ind w:firstLine="540"/>
        <w:jc w:val="both"/>
      </w:pPr>
      <w:r>
        <w:rPr>
          <w:sz w:val="20"/>
        </w:rPr>
        <w:t xml:space="preserve">а) в </w:t>
      </w:r>
      <w:hyperlink w:history="0" r:id="rId52"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1</w:t>
        </w:r>
      </w:hyperlink>
      <w:r>
        <w:rPr>
          <w:sz w:val="20"/>
        </w:rPr>
        <w:t xml:space="preserve"> слова "и реализации" заменить словами "примерных дополнительных образовательных";</w:t>
      </w:r>
    </w:p>
    <w:p>
      <w:pPr>
        <w:pStyle w:val="0"/>
        <w:spacing w:before="200" w:line-rule="auto"/>
        <w:ind w:firstLine="540"/>
        <w:jc w:val="both"/>
      </w:pPr>
      <w:r>
        <w:rPr>
          <w:sz w:val="20"/>
        </w:rPr>
        <w:t xml:space="preserve">б) в </w:t>
      </w:r>
      <w:hyperlink w:history="0" r:id="rId53"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3 части 2</w:t>
        </w:r>
      </w:hyperlink>
      <w:r>
        <w:rPr>
          <w:sz w:val="20"/>
        </w:rPr>
        <w:t xml:space="preserve"> слова "спортсменов высокого класса" заменить словами "спортивного резерва";</w:t>
      </w:r>
    </w:p>
    <w:p>
      <w:pPr>
        <w:pStyle w:val="0"/>
        <w:spacing w:before="200" w:line-rule="auto"/>
        <w:ind w:firstLine="540"/>
        <w:jc w:val="both"/>
      </w:pPr>
      <w:r>
        <w:rPr>
          <w:sz w:val="20"/>
        </w:rPr>
        <w:t xml:space="preserve">в) в </w:t>
      </w:r>
      <w:hyperlink w:history="0" r:id="rId54"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3</w:t>
        </w:r>
      </w:hyperlink>
      <w:r>
        <w:rPr>
          <w:sz w:val="20"/>
        </w:rPr>
        <w:t xml:space="preserve">:</w:t>
      </w:r>
    </w:p>
    <w:p>
      <w:pPr>
        <w:pStyle w:val="0"/>
        <w:spacing w:before="200" w:line-rule="auto"/>
        <w:ind w:firstLine="540"/>
        <w:jc w:val="both"/>
      </w:pPr>
      <w:hyperlink w:history="0" r:id="rId55"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1</w:t>
        </w:r>
      </w:hyperlink>
      <w:r>
        <w:rPr>
          <w:sz w:val="20"/>
        </w:rPr>
        <w:t xml:space="preserve"> изложить в следующей редакции:</w:t>
      </w:r>
    </w:p>
    <w:p>
      <w:pPr>
        <w:pStyle w:val="0"/>
        <w:spacing w:before="200" w:line-rule="auto"/>
        <w:ind w:firstLine="540"/>
        <w:jc w:val="both"/>
      </w:pPr>
      <w:r>
        <w:rPr>
          <w:sz w:val="20"/>
        </w:rPr>
        <w:t xml:space="preserve">"1) требования к структуре и содержанию примерных дополнительных образовательных программ спортивной подготовки, в том числе к их теоретическим и практическим разделам применительно к этапам спортивной подготовки, указанным в пунктах 2 - 5 части 2 статьи 32 настоящего Федерального закона, включая сроки реализации таких этапов и возрастные границы лиц, проходящих спортивную подготовку, по отдельным этапам;";</w:t>
      </w:r>
    </w:p>
    <w:p>
      <w:pPr>
        <w:pStyle w:val="0"/>
        <w:spacing w:before="200" w:line-rule="auto"/>
        <w:ind w:firstLine="540"/>
        <w:jc w:val="both"/>
      </w:pPr>
      <w:hyperlink w:history="0" r:id="rId56"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2</w:t>
        </w:r>
      </w:hyperlink>
      <w:r>
        <w:rPr>
          <w:sz w:val="20"/>
        </w:rPr>
        <w:t xml:space="preserve"> дополнить словами ", уровень спортивной квалификации таких лиц (спортивные разряды и спортивные звания)";</w:t>
      </w:r>
    </w:p>
    <w:p>
      <w:pPr>
        <w:pStyle w:val="0"/>
        <w:spacing w:before="200" w:line-rule="auto"/>
        <w:ind w:firstLine="540"/>
        <w:jc w:val="both"/>
      </w:pPr>
      <w:hyperlink w:history="0" r:id="rId57"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3</w:t>
        </w:r>
      </w:hyperlink>
      <w:r>
        <w:rPr>
          <w:sz w:val="20"/>
        </w:rPr>
        <w:t xml:space="preserve"> после слова "реализуемой" дополнить словами "дополнительной образовательной";</w:t>
      </w:r>
    </w:p>
    <w:p>
      <w:pPr>
        <w:pStyle w:val="0"/>
        <w:spacing w:before="200" w:line-rule="auto"/>
        <w:ind w:firstLine="540"/>
        <w:jc w:val="both"/>
      </w:pPr>
      <w:hyperlink w:history="0" r:id="rId58"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4</w:t>
        </w:r>
      </w:hyperlink>
      <w:r>
        <w:rPr>
          <w:sz w:val="20"/>
        </w:rPr>
        <w:t xml:space="preserve"> изложить в следующей редакции:</w:t>
      </w:r>
    </w:p>
    <w:p>
      <w:pPr>
        <w:pStyle w:val="0"/>
        <w:spacing w:before="200" w:line-rule="auto"/>
        <w:ind w:firstLine="540"/>
        <w:jc w:val="both"/>
      </w:pPr>
      <w:r>
        <w:rPr>
          <w:sz w:val="20"/>
        </w:rPr>
        <w:t xml:space="preserve">"4) требования к результатам прохождения спортивной подготовки применительно к этапам спортивной подготовки, указанным в пунктах 2 - 5 части 2 статьи 32 настоящего Федерального закона;";</w:t>
      </w:r>
    </w:p>
    <w:p>
      <w:pPr>
        <w:pStyle w:val="0"/>
        <w:spacing w:before="200" w:line-rule="auto"/>
        <w:ind w:firstLine="540"/>
        <w:jc w:val="both"/>
      </w:pPr>
      <w:hyperlink w:history="0" r:id="rId59"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6</w:t>
        </w:r>
      </w:hyperlink>
      <w:r>
        <w:rPr>
          <w:sz w:val="20"/>
        </w:rPr>
        <w:t xml:space="preserve"> изложить в следующей редакции:</w:t>
      </w:r>
    </w:p>
    <w:p>
      <w:pPr>
        <w:pStyle w:val="0"/>
        <w:spacing w:before="200" w:line-rule="auto"/>
        <w:ind w:firstLine="540"/>
        <w:jc w:val="both"/>
      </w:pPr>
      <w:r>
        <w:rPr>
          <w:sz w:val="20"/>
        </w:rPr>
        <w:t xml:space="preserve">"6) требования к кадровым и материально-техническим условиям реализации этапов спортивной подготовки и иным условиям.";</w:t>
      </w:r>
    </w:p>
    <w:p>
      <w:pPr>
        <w:pStyle w:val="0"/>
        <w:spacing w:before="200" w:line-rule="auto"/>
        <w:ind w:firstLine="540"/>
        <w:jc w:val="both"/>
      </w:pPr>
      <w:r>
        <w:rPr>
          <w:sz w:val="20"/>
        </w:rPr>
        <w:t xml:space="preserve">г) </w:t>
      </w:r>
      <w:hyperlink w:history="0" r:id="rId60"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5</w:t>
        </w:r>
      </w:hyperlink>
      <w:r>
        <w:rPr>
          <w:sz w:val="20"/>
        </w:rPr>
        <w:t xml:space="preserve"> и </w:t>
      </w:r>
      <w:hyperlink w:history="0" r:id="rId61"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6</w:t>
        </w:r>
      </w:hyperlink>
      <w:r>
        <w:rPr>
          <w:sz w:val="20"/>
        </w:rPr>
        <w:t xml:space="preserve"> признать утратившими силу;</w:t>
      </w:r>
    </w:p>
    <w:p>
      <w:pPr>
        <w:pStyle w:val="0"/>
        <w:spacing w:before="200" w:line-rule="auto"/>
        <w:ind w:firstLine="540"/>
        <w:jc w:val="both"/>
      </w:pPr>
      <w:r>
        <w:rPr>
          <w:sz w:val="20"/>
        </w:rPr>
        <w:t xml:space="preserve">д) </w:t>
      </w:r>
      <w:hyperlink w:history="0" r:id="rId62"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часть 7</w:t>
        </w:r>
      </w:hyperlink>
      <w:r>
        <w:rPr>
          <w:sz w:val="20"/>
        </w:rPr>
        <w:t xml:space="preserve"> изложить в следующей редакции:</w:t>
      </w:r>
    </w:p>
    <w:p>
      <w:pPr>
        <w:pStyle w:val="0"/>
        <w:spacing w:before="200" w:line-rule="auto"/>
        <w:ind w:firstLine="540"/>
        <w:jc w:val="both"/>
      </w:pPr>
      <w:r>
        <w:rPr>
          <w:sz w:val="20"/>
        </w:rPr>
        <w:t xml:space="preserve">"7. Федеральные стандарты спортивной подготовки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pPr>
        <w:pStyle w:val="0"/>
        <w:spacing w:before="200" w:line-rule="auto"/>
        <w:ind w:firstLine="540"/>
        <w:jc w:val="both"/>
      </w:pPr>
      <w:r>
        <w:rPr>
          <w:sz w:val="20"/>
        </w:rPr>
        <w:t xml:space="preserve">19) в </w:t>
      </w:r>
      <w:hyperlink w:history="0" r:id="rId63"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статье 34</w:t>
        </w:r>
      </w:hyperlink>
      <w:r>
        <w:rPr>
          <w:sz w:val="20"/>
        </w:rPr>
        <w:t xml:space="preserve">:</w:t>
      </w:r>
    </w:p>
    <w:p>
      <w:pPr>
        <w:pStyle w:val="0"/>
        <w:spacing w:before="200" w:line-rule="auto"/>
        <w:ind w:firstLine="540"/>
        <w:jc w:val="both"/>
      </w:pPr>
      <w:r>
        <w:rPr>
          <w:sz w:val="20"/>
        </w:rPr>
        <w:t xml:space="preserve">а) </w:t>
      </w:r>
      <w:hyperlink w:history="0" r:id="rId64"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часть 1</w:t>
        </w:r>
      </w:hyperlink>
      <w:r>
        <w:rPr>
          <w:sz w:val="20"/>
        </w:rPr>
        <w:t xml:space="preserve"> изложить в следующей редакции:</w:t>
      </w:r>
    </w:p>
    <w:p>
      <w:pPr>
        <w:pStyle w:val="0"/>
        <w:spacing w:before="200" w:line-rule="auto"/>
        <w:ind w:firstLine="540"/>
        <w:jc w:val="both"/>
      </w:pPr>
      <w:r>
        <w:rPr>
          <w:sz w:val="20"/>
        </w:rPr>
        <w:t xml:space="preserve">"1. Порядок разработки и утверждения федеральных стандартов спортивной подготовки устанавливается федеральным органом исполнительной власти в области физической культуры и спорта.";</w:t>
      </w:r>
    </w:p>
    <w:p>
      <w:pPr>
        <w:pStyle w:val="0"/>
        <w:spacing w:before="200" w:line-rule="auto"/>
        <w:ind w:firstLine="540"/>
        <w:jc w:val="both"/>
      </w:pPr>
      <w:r>
        <w:rPr>
          <w:sz w:val="20"/>
        </w:rPr>
        <w:t xml:space="preserve">б) </w:t>
      </w:r>
      <w:hyperlink w:history="0" r:id="rId65"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часть 4</w:t>
        </w:r>
      </w:hyperlink>
      <w:r>
        <w:rPr>
          <w:sz w:val="20"/>
        </w:rPr>
        <w:t xml:space="preserve"> дополнить предложениями следующего содержания: "Срок действия федеральных стандартов спортивной подготовки не превышает четыре года. По истечении указанного срока федеральные стандарты спортивной подготовки не применяются.";</w:t>
      </w:r>
    </w:p>
    <w:p>
      <w:pPr>
        <w:pStyle w:val="0"/>
        <w:spacing w:before="200" w:line-rule="auto"/>
        <w:ind w:firstLine="540"/>
        <w:jc w:val="both"/>
      </w:pPr>
      <w:r>
        <w:rPr>
          <w:sz w:val="20"/>
        </w:rPr>
        <w:t xml:space="preserve">20) </w:t>
      </w:r>
      <w:hyperlink w:history="0" r:id="rId66"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статью 34.1</w:t>
        </w:r>
      </w:hyperlink>
      <w:r>
        <w:rPr>
          <w:sz w:val="20"/>
        </w:rPr>
        <w:t xml:space="preserve"> изложить в следующей редакции:</w:t>
      </w:r>
    </w:p>
    <w:p>
      <w:pPr>
        <w:pStyle w:val="0"/>
        <w:jc w:val="both"/>
      </w:pPr>
      <w:r>
        <w:rPr>
          <w:sz w:val="20"/>
        </w:rPr>
      </w:r>
    </w:p>
    <w:p>
      <w:pPr>
        <w:pStyle w:val="0"/>
        <w:ind w:firstLine="540"/>
        <w:jc w:val="both"/>
      </w:pPr>
      <w:r>
        <w:rPr>
          <w:sz w:val="20"/>
        </w:rPr>
        <w:t xml:space="preserve">"Статья 34.1. Организация спортивной подготовки</w:t>
      </w:r>
    </w:p>
    <w:p>
      <w:pPr>
        <w:pStyle w:val="0"/>
        <w:jc w:val="both"/>
      </w:pPr>
      <w:r>
        <w:rPr>
          <w:sz w:val="20"/>
        </w:rPr>
      </w:r>
    </w:p>
    <w:p>
      <w:pPr>
        <w:pStyle w:val="0"/>
        <w:ind w:firstLine="540"/>
        <w:jc w:val="both"/>
      </w:pPr>
      <w:r>
        <w:rPr>
          <w:sz w:val="20"/>
        </w:rPr>
        <w:t xml:space="preserve">1. Спортивная подготовка в Российской Федерации может осуществляться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договора об оказании платных образовательных услуг или в рамках трудовой деятельности в соответствии с трудовым законодательством.</w:t>
      </w:r>
    </w:p>
    <w:p>
      <w:pPr>
        <w:pStyle w:val="0"/>
        <w:spacing w:before="200" w:line-rule="auto"/>
        <w:ind w:firstLine="540"/>
        <w:jc w:val="both"/>
      </w:pPr>
      <w:r>
        <w:rPr>
          <w:sz w:val="20"/>
        </w:rPr>
        <w:t xml:space="preserve">2. Организации, реализующие дополнительные образовательные программы спортивной подготовки,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pPr>
        <w:pStyle w:val="0"/>
        <w:spacing w:before="200" w:line-rule="auto"/>
        <w:ind w:firstLine="540"/>
        <w:jc w:val="both"/>
      </w:pPr>
      <w:r>
        <w:rPr>
          <w:sz w:val="20"/>
        </w:rPr>
        <w:t xml:space="preserve">3. Организации, реализующие дополнительные образовательные программы спортивной подготовки, в том числе за счет средств соответствующего бюджета бюджетной системы Российской Федерации, вправе проводить спортивные мероприятия за пределами Российской Федерации в случае, если дополнительными образовательными программами спортивной подготовки предусмотрено проведение спортивных мероприятий за пределами Российской Федерации.</w:t>
      </w:r>
    </w:p>
    <w:p>
      <w:pPr>
        <w:pStyle w:val="0"/>
        <w:spacing w:before="200" w:line-rule="auto"/>
        <w:ind w:firstLine="540"/>
        <w:jc w:val="both"/>
      </w:pPr>
      <w:r>
        <w:rPr>
          <w:sz w:val="20"/>
        </w:rPr>
        <w:t xml:space="preserve">4. Лицо может осваивать дополнительные образовательные программы спортивной подготовки на основании договора об оказании платных образовательных услуг за счет средств физкультурно-спортивной организации (далее - заказчик). В таком договоре, помимо условий, указанных в </w:t>
      </w:r>
      <w:hyperlink w:history="0" r:id="rId67" w:tooltip="Федеральный закон от 29.12.2012 N 273-ФЗ (ред. от 07.10.2022) &quot;Об образовании в Российской Федерации&quot; {КонсультантПлюс}">
        <w:r>
          <w:rPr>
            <w:sz w:val="20"/>
            <w:color w:val="0000ff"/>
          </w:rPr>
          <w:t xml:space="preserve">статье 54</w:t>
        </w:r>
      </w:hyperlink>
      <w:r>
        <w:rPr>
          <w:sz w:val="20"/>
        </w:rPr>
        <w:t xml:space="preserve"> Федерального закона от 29 декабря 2012 года N 273-ФЗ "Об образовании в Российской Федерации", может указываться обязанность лица заключить трудовой договор с заказчиком, предусматривающий выполнение трудовой функции по виду или видам спорта, по которым осуществлялось обучение, а в случае невыполнения обязанности по трудоустройству - возместить расходы заказчика, за исключением случая, указанного в части 7 настоящей статьи.</w:t>
      </w:r>
    </w:p>
    <w:p>
      <w:pPr>
        <w:pStyle w:val="0"/>
        <w:spacing w:before="200" w:line-rule="auto"/>
        <w:ind w:firstLine="540"/>
        <w:jc w:val="both"/>
      </w:pPr>
      <w:r>
        <w:rPr>
          <w:sz w:val="20"/>
        </w:rPr>
        <w:t xml:space="preserve">5. В случае, если в соответствии с договором, указанным в части 4 настоящей статьи, лицо, прошедшее обучение по дополнительной образовательной программе спортивной подготовки, обязано заключить с заказчиком трудовой договор, срок действия такого трудового договора должен соответствовать сроку освоения указанной дополнительной образовательной программы, но не может составлять более пяти лет.</w:t>
      </w:r>
    </w:p>
    <w:p>
      <w:pPr>
        <w:pStyle w:val="0"/>
        <w:spacing w:before="200" w:line-rule="auto"/>
        <w:ind w:firstLine="540"/>
        <w:jc w:val="both"/>
      </w:pPr>
      <w:r>
        <w:rPr>
          <w:sz w:val="20"/>
        </w:rPr>
        <w:t xml:space="preserve">6. Лицу, успешно освоившему дополнительную образовательную программу спортивной подготовки на основании договора об оказании платных образовательных услуг, при заключении с заказчиком трудового договора, предусмотренного частью 5 настоящей статьи, испытательный срок не устанавливается.</w:t>
      </w:r>
    </w:p>
    <w:p>
      <w:pPr>
        <w:pStyle w:val="0"/>
        <w:spacing w:before="200" w:line-rule="auto"/>
        <w:ind w:firstLine="540"/>
        <w:jc w:val="both"/>
      </w:pPr>
      <w:r>
        <w:rPr>
          <w:sz w:val="20"/>
        </w:rPr>
        <w:t xml:space="preserve">7. В случае, если лицо, освоившее дополнительную образовательную программу спортивной подготовки на основании договора об оказании платных образовательных услуг, не заключило трудовой договор, предусмотренный частью 5 настоящей статьи, оно может быть освобождено от возмещения расходов, понесенных заказчиком, по основаниям, устанавливаемым Правительством Российской Федерации, в том числе с учетом наличия медицинских противопоказаний к участию в спортивных соревнованиях по соответствующим виду или видам спорта.";</w:t>
      </w:r>
    </w:p>
    <w:p>
      <w:pPr>
        <w:pStyle w:val="0"/>
        <w:jc w:val="both"/>
      </w:pPr>
      <w:r>
        <w:rPr>
          <w:sz w:val="20"/>
        </w:rPr>
      </w:r>
    </w:p>
    <w:p>
      <w:pPr>
        <w:pStyle w:val="0"/>
        <w:ind w:firstLine="540"/>
        <w:jc w:val="both"/>
      </w:pPr>
      <w:r>
        <w:rPr>
          <w:sz w:val="20"/>
        </w:rPr>
        <w:t xml:space="preserve">21) </w:t>
      </w:r>
      <w:hyperlink w:history="0" r:id="rId68"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статью 34.2</w:t>
        </w:r>
      </w:hyperlink>
      <w:r>
        <w:rPr>
          <w:sz w:val="20"/>
        </w:rPr>
        <w:t xml:space="preserve"> признать утратившей силу;</w:t>
      </w:r>
    </w:p>
    <w:p>
      <w:pPr>
        <w:pStyle w:val="0"/>
        <w:spacing w:before="200" w:line-rule="auto"/>
        <w:ind w:firstLine="540"/>
        <w:jc w:val="both"/>
      </w:pPr>
      <w:r>
        <w:rPr>
          <w:sz w:val="20"/>
        </w:rPr>
        <w:t xml:space="preserve">22) </w:t>
      </w:r>
      <w:hyperlink w:history="0" r:id="rId69"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статьи 34.3</w:t>
        </w:r>
      </w:hyperlink>
      <w:r>
        <w:rPr>
          <w:sz w:val="20"/>
        </w:rPr>
        <w:t xml:space="preserve"> и </w:t>
      </w:r>
      <w:hyperlink w:history="0" r:id="rId70"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34.4</w:t>
        </w:r>
      </w:hyperlink>
      <w:r>
        <w:rPr>
          <w:sz w:val="20"/>
        </w:rPr>
        <w:t xml:space="preserve"> изложить в следующей редакции:</w:t>
      </w:r>
    </w:p>
    <w:p>
      <w:pPr>
        <w:pStyle w:val="0"/>
        <w:jc w:val="both"/>
      </w:pPr>
      <w:r>
        <w:rPr>
          <w:sz w:val="20"/>
        </w:rPr>
      </w:r>
    </w:p>
    <w:p>
      <w:pPr>
        <w:pStyle w:val="0"/>
        <w:ind w:firstLine="540"/>
        <w:jc w:val="both"/>
      </w:pPr>
      <w:r>
        <w:rPr>
          <w:sz w:val="20"/>
        </w:rPr>
        <w:t xml:space="preserve">"Статья 34.3. Права и обязанности организации, реализующей дополнительные образовательные программы спортивной подготовки</w:t>
      </w:r>
    </w:p>
    <w:p>
      <w:pPr>
        <w:pStyle w:val="0"/>
        <w:jc w:val="both"/>
      </w:pPr>
      <w:r>
        <w:rPr>
          <w:sz w:val="20"/>
        </w:rPr>
      </w:r>
    </w:p>
    <w:p>
      <w:pPr>
        <w:pStyle w:val="0"/>
        <w:ind w:firstLine="540"/>
        <w:jc w:val="both"/>
      </w:pPr>
      <w:r>
        <w:rPr>
          <w:sz w:val="20"/>
        </w:rPr>
        <w:t xml:space="preserve">1. Организация, реализующая дополнительные образовательные программы спортивной подготовки, осуществляет права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такой организации, договорами об образовании по дополнительным образовательным программам спортивной подготовки.</w:t>
      </w:r>
    </w:p>
    <w:p>
      <w:pPr>
        <w:pStyle w:val="0"/>
        <w:spacing w:before="200" w:line-rule="auto"/>
        <w:ind w:firstLine="540"/>
        <w:jc w:val="both"/>
      </w:pPr>
      <w:r>
        <w:rPr>
          <w:sz w:val="20"/>
        </w:rPr>
        <w:t xml:space="preserve">2. Организация, реализующая дополнительные образовательные программы спортивной подготовки, обязана:</w:t>
      </w:r>
    </w:p>
    <w:p>
      <w:pPr>
        <w:pStyle w:val="0"/>
        <w:spacing w:before="200" w:line-rule="auto"/>
        <w:ind w:firstLine="540"/>
        <w:jc w:val="both"/>
      </w:pPr>
      <w:r>
        <w:rPr>
          <w:sz w:val="20"/>
        </w:rPr>
        <w:t xml:space="preserve">1) обеспечивать участие обучающихся по дополнительным образовательным программам спортивной подготовки в спортивных соревнованиях в соответствии с требованиями примерных дополнительных образовательных программ спортивной подготовки;</w:t>
      </w:r>
    </w:p>
    <w:p>
      <w:pPr>
        <w:pStyle w:val="0"/>
        <w:spacing w:before="200" w:line-rule="auto"/>
        <w:ind w:firstLine="540"/>
        <w:jc w:val="both"/>
      </w:pPr>
      <w:r>
        <w:rPr>
          <w:sz w:val="20"/>
        </w:rPr>
        <w:t xml:space="preserve">2) обеспечивать проведение аттестации тренеров-преподавателей, осуществляющих руководство прохождением обучающимися, спортсменами спортивной подготовки, в целях подтверждения соответствия таких тренеров-преподавателей занимаемым должностям в порядке, предусмотренном законодательством об образовании, и с учетом особенностей, установленных законодательством о физической культуре и спорте;</w:t>
      </w:r>
    </w:p>
    <w:p>
      <w:pPr>
        <w:pStyle w:val="0"/>
        <w:spacing w:before="200" w:line-rule="auto"/>
        <w:ind w:firstLine="540"/>
        <w:jc w:val="both"/>
      </w:pPr>
      <w:r>
        <w:rPr>
          <w:sz w:val="20"/>
        </w:rPr>
        <w:t xml:space="preserve">3) осуществлять медицинское обеспечение обучающихся по дополнительным образовательным программам спортивной подготовки, в том числе организацию систематического медицинского контроля, за счет средств, выделяемых организации, реализующей соответствующие образовательные программы, на выполнение государственного (муниципального) задания на оказание услуг по спортивной подготовке либо получаемых по договору об образовании по дополнительным образовательным программам спортивной подготовки;</w:t>
      </w:r>
    </w:p>
    <w:p>
      <w:pPr>
        <w:pStyle w:val="0"/>
        <w:spacing w:before="200" w:line-rule="auto"/>
        <w:ind w:firstLine="540"/>
        <w:jc w:val="both"/>
      </w:pPr>
      <w:r>
        <w:rPr>
          <w:sz w:val="20"/>
        </w:rPr>
        <w:t xml:space="preserve">4) реализовывать меры по предотвращению допинга в спорте и борьбе с ним, в том числе ежегодно проводить с обучающимися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 об ответственности за нарушение антидопинговых правил;</w:t>
      </w:r>
    </w:p>
    <w:p>
      <w:pPr>
        <w:pStyle w:val="0"/>
        <w:spacing w:before="200" w:line-rule="auto"/>
        <w:ind w:firstLine="540"/>
        <w:jc w:val="both"/>
      </w:pPr>
      <w:r>
        <w:rPr>
          <w:sz w:val="20"/>
        </w:rPr>
        <w:t xml:space="preserve">5) знакомить обучающихся по дополнительным образовательным программам спортивной подготовки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pPr>
        <w:pStyle w:val="0"/>
        <w:spacing w:before="200" w:line-rule="auto"/>
        <w:ind w:firstLine="540"/>
        <w:jc w:val="both"/>
      </w:pPr>
      <w:r>
        <w:rPr>
          <w:sz w:val="20"/>
        </w:rPr>
        <w:t xml:space="preserve">6) осуществлять материально-техническое обеспечение обучающихся по дополнительным образовательным программам спортивной подготовки,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об образовании по дополнительным образовательным программам спортивной подготовки;</w:t>
      </w:r>
    </w:p>
    <w:p>
      <w:pPr>
        <w:pStyle w:val="0"/>
        <w:spacing w:before="200" w:line-rule="auto"/>
        <w:ind w:firstLine="540"/>
        <w:jc w:val="both"/>
      </w:pPr>
      <w:r>
        <w:rPr>
          <w:sz w:val="20"/>
        </w:rPr>
        <w:t xml:space="preserve">7) знакомить обучающихся по дополнительным образовательным программам спортивной подготовки,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pPr>
        <w:pStyle w:val="0"/>
        <w:spacing w:before="200" w:line-rule="auto"/>
        <w:ind w:firstLine="540"/>
        <w:jc w:val="both"/>
      </w:pPr>
      <w:r>
        <w:rPr>
          <w:sz w:val="20"/>
        </w:rPr>
        <w:t xml:space="preserve">8) направлять обучающихся по дополнительным образовательным программам спортивной подготовки, а также тренеров-преподавателей в соответствии с заявками общероссийских спортивных федераций или организаций, реализующих дополнительные образовательные программы спортивной подготовки и созданных Российской Федерацией, для участия в спортивных мероприятиях, в том числе в спортивных соревнованиях;</w:t>
      </w:r>
    </w:p>
    <w:p>
      <w:pPr>
        <w:pStyle w:val="0"/>
        <w:spacing w:before="200" w:line-rule="auto"/>
        <w:ind w:firstLine="540"/>
        <w:jc w:val="both"/>
      </w:pPr>
      <w:r>
        <w:rPr>
          <w:sz w:val="20"/>
        </w:rPr>
        <w:t xml:space="preserve">9) оказывать содействие в организации физического воспитания обучающихся, а также в организации физкультурных мероприятий, комплексных мероприятий по физическому развитию и физической подготовке обучающихся по основным общеобразовательным и профессиональным образовательным программам;</w:t>
      </w:r>
    </w:p>
    <w:p>
      <w:pPr>
        <w:pStyle w:val="0"/>
        <w:spacing w:before="200" w:line-rule="auto"/>
        <w:ind w:firstLine="540"/>
        <w:jc w:val="both"/>
      </w:pPr>
      <w:r>
        <w:rPr>
          <w:sz w:val="20"/>
        </w:rPr>
        <w:t xml:space="preserve">10) 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договорами об образовании по таким программам.</w:t>
      </w:r>
    </w:p>
    <w:p>
      <w:pPr>
        <w:pStyle w:val="0"/>
        <w:jc w:val="both"/>
      </w:pPr>
      <w:r>
        <w:rPr>
          <w:sz w:val="20"/>
        </w:rPr>
      </w:r>
    </w:p>
    <w:p>
      <w:pPr>
        <w:pStyle w:val="0"/>
        <w:ind w:firstLine="540"/>
        <w:jc w:val="both"/>
      </w:pPr>
      <w:r>
        <w:rPr>
          <w:sz w:val="20"/>
        </w:rPr>
        <w:t xml:space="preserve">Статья 34.4. Права и обязанности обучающихся по дополнительным образовательным программам спортивной подготовки</w:t>
      </w:r>
    </w:p>
    <w:p>
      <w:pPr>
        <w:pStyle w:val="0"/>
        <w:jc w:val="both"/>
      </w:pPr>
      <w:r>
        <w:rPr>
          <w:sz w:val="20"/>
        </w:rPr>
      </w:r>
    </w:p>
    <w:p>
      <w:pPr>
        <w:pStyle w:val="0"/>
        <w:ind w:firstLine="540"/>
        <w:jc w:val="both"/>
      </w:pPr>
      <w:r>
        <w:rPr>
          <w:sz w:val="20"/>
        </w:rPr>
        <w:t xml:space="preserve">1. Обучающиеся по дополнительным образовательным программам спортивной подготовки имеют право:</w:t>
      </w:r>
    </w:p>
    <w:p>
      <w:pPr>
        <w:pStyle w:val="0"/>
        <w:spacing w:before="200" w:line-rule="auto"/>
        <w:ind w:firstLine="540"/>
        <w:jc w:val="both"/>
      </w:pPr>
      <w:r>
        <w:rPr>
          <w:sz w:val="20"/>
        </w:rPr>
        <w:t xml:space="preserve">1) на пользование объектами спорта организации, реализующей дополнительные образовательные программы спортивной подготовки,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pPr>
        <w:pStyle w:val="0"/>
        <w:spacing w:before="200" w:line-rule="auto"/>
        <w:ind w:firstLine="540"/>
        <w:jc w:val="both"/>
      </w:pPr>
      <w:r>
        <w:rPr>
          <w:sz w:val="20"/>
        </w:rPr>
        <w:t xml:space="preserve">2) на осуществление иных прав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договором об образовании по таким программам.</w:t>
      </w:r>
    </w:p>
    <w:p>
      <w:pPr>
        <w:pStyle w:val="0"/>
        <w:spacing w:before="200" w:line-rule="auto"/>
        <w:ind w:firstLine="540"/>
        <w:jc w:val="both"/>
      </w:pPr>
      <w:r>
        <w:rPr>
          <w:sz w:val="20"/>
        </w:rPr>
        <w:t xml:space="preserve">2. Обучающиеся по дополнительным образовательным программам спортивной подготовки обязаны:</w:t>
      </w:r>
    </w:p>
    <w:p>
      <w:pPr>
        <w:pStyle w:val="0"/>
        <w:spacing w:before="200" w:line-rule="auto"/>
        <w:ind w:firstLine="540"/>
        <w:jc w:val="both"/>
      </w:pPr>
      <w:r>
        <w:rPr>
          <w:sz w:val="20"/>
        </w:rPr>
        <w:t xml:space="preserve">1) 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образовательной организации, в которой обучающийся проходит обучение,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обучающегося по дополнительным образовательным программам спортивной подготовки);</w:t>
      </w:r>
    </w:p>
    <w:p>
      <w:pPr>
        <w:pStyle w:val="0"/>
        <w:spacing w:before="200" w:line-rule="auto"/>
        <w:ind w:firstLine="540"/>
        <w:jc w:val="both"/>
      </w:pPr>
      <w:r>
        <w:rPr>
          <w:sz w:val="20"/>
        </w:rPr>
        <w:t xml:space="preserve">2) выполнять указания тренера-преподавателя, тренеров-преподавателей организации, реализующей дополнительные образовательные программы спортивной подготовки, соблюдать установленный ею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тренером-преподавателем, тренерами-преподавателями указания врача;</w:t>
      </w:r>
    </w:p>
    <w:p>
      <w:pPr>
        <w:pStyle w:val="0"/>
        <w:spacing w:before="200" w:line-rule="auto"/>
        <w:ind w:firstLine="540"/>
        <w:jc w:val="both"/>
      </w:pPr>
      <w:r>
        <w:rPr>
          <w:sz w:val="20"/>
        </w:rPr>
        <w:t xml:space="preserve">3) незамедлительно сообщать руководителям или иным ответственным должностным лицам организации, реализующей дополнительные образовательные программы спортивной подготовки, либо тренеру-преподавателю, тренерам-преподавателям такой организации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 при прохождении спортивной подготовки;</w:t>
      </w:r>
    </w:p>
    <w:p>
      <w:pPr>
        <w:pStyle w:val="0"/>
        <w:spacing w:before="200" w:line-rule="auto"/>
        <w:ind w:firstLine="540"/>
        <w:jc w:val="both"/>
      </w:pPr>
      <w:r>
        <w:rPr>
          <w:sz w:val="20"/>
        </w:rPr>
        <w:t xml:space="preserve">4) 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и (или) договором об образовании по таким программам.";</w:t>
      </w:r>
    </w:p>
    <w:p>
      <w:pPr>
        <w:pStyle w:val="0"/>
        <w:jc w:val="both"/>
      </w:pPr>
      <w:r>
        <w:rPr>
          <w:sz w:val="20"/>
        </w:rPr>
      </w:r>
    </w:p>
    <w:p>
      <w:pPr>
        <w:pStyle w:val="0"/>
        <w:ind w:firstLine="540"/>
        <w:jc w:val="both"/>
      </w:pPr>
      <w:r>
        <w:rPr>
          <w:sz w:val="20"/>
        </w:rPr>
        <w:t xml:space="preserve">23) в </w:t>
      </w:r>
      <w:hyperlink w:history="0" r:id="rId71"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1 статьи 34.5</w:t>
        </w:r>
      </w:hyperlink>
      <w:r>
        <w:rPr>
          <w:sz w:val="20"/>
        </w:rPr>
        <w:t xml:space="preserve"> слова "организацию, осуществляющую спортивную подготовку" заменить словами "организацию, реализующую дополнительные образовательные программы спортивной подготовки";</w:t>
      </w:r>
    </w:p>
    <w:p>
      <w:pPr>
        <w:pStyle w:val="0"/>
        <w:spacing w:before="200" w:line-rule="auto"/>
        <w:ind w:firstLine="540"/>
        <w:jc w:val="both"/>
      </w:pPr>
      <w:r>
        <w:rPr>
          <w:sz w:val="20"/>
        </w:rPr>
        <w:t xml:space="preserve">24) в </w:t>
      </w:r>
      <w:hyperlink w:history="0" r:id="rId72"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статье 34.6</w:t>
        </w:r>
      </w:hyperlink>
      <w:r>
        <w:rPr>
          <w:sz w:val="20"/>
        </w:rPr>
        <w:t xml:space="preserve">:</w:t>
      </w:r>
    </w:p>
    <w:p>
      <w:pPr>
        <w:pStyle w:val="0"/>
        <w:spacing w:before="200" w:line-rule="auto"/>
        <w:ind w:firstLine="540"/>
        <w:jc w:val="both"/>
      </w:pPr>
      <w:r>
        <w:rPr>
          <w:sz w:val="20"/>
        </w:rPr>
        <w:t xml:space="preserve">а) </w:t>
      </w:r>
      <w:hyperlink w:history="0" r:id="rId73"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"Статья 34.6. Общественный контроль за соблюдением федеральных стандартов спортивной подготовки";</w:t>
      </w:r>
    </w:p>
    <w:p>
      <w:pPr>
        <w:pStyle w:val="0"/>
        <w:spacing w:before="200" w:line-rule="auto"/>
        <w:ind w:firstLine="540"/>
        <w:jc w:val="both"/>
      </w:pPr>
      <w:r>
        <w:rPr>
          <w:sz w:val="20"/>
        </w:rPr>
        <w:t xml:space="preserve">б) </w:t>
      </w:r>
      <w:hyperlink w:history="0" r:id="rId74"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часть 1</w:t>
        </w:r>
      </w:hyperlink>
      <w:r>
        <w:rPr>
          <w:sz w:val="20"/>
        </w:rPr>
        <w:t xml:space="preserve"> признать утратившей силу;</w:t>
      </w:r>
    </w:p>
    <w:p>
      <w:pPr>
        <w:pStyle w:val="0"/>
        <w:spacing w:before="200" w:line-rule="auto"/>
        <w:ind w:firstLine="540"/>
        <w:jc w:val="both"/>
      </w:pPr>
      <w:r>
        <w:rPr>
          <w:sz w:val="20"/>
        </w:rPr>
        <w:t xml:space="preserve">в) в </w:t>
      </w:r>
      <w:hyperlink w:history="0" r:id="rId75"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2</w:t>
        </w:r>
      </w:hyperlink>
      <w:r>
        <w:rPr>
          <w:sz w:val="20"/>
        </w:rPr>
        <w:t xml:space="preserve"> слова "организациями, осуществляющими спортивную подготовку" заменить словами "организациями, реализующими дополнительные образовательные программы спортивной подготовки", дополнить словами "в порядке, установленном федеральным органом исполнительной власти в области физической культуры и спорта";</w:t>
      </w:r>
    </w:p>
    <w:p>
      <w:pPr>
        <w:pStyle w:val="0"/>
        <w:spacing w:before="200" w:line-rule="auto"/>
        <w:ind w:firstLine="540"/>
        <w:jc w:val="both"/>
      </w:pPr>
      <w:r>
        <w:rPr>
          <w:sz w:val="20"/>
        </w:rPr>
        <w:t xml:space="preserve">г) в </w:t>
      </w:r>
      <w:hyperlink w:history="0" r:id="rId76"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3</w:t>
        </w:r>
      </w:hyperlink>
      <w:r>
        <w:rPr>
          <w:sz w:val="20"/>
        </w:rPr>
        <w:t xml:space="preserve">:</w:t>
      </w:r>
    </w:p>
    <w:p>
      <w:pPr>
        <w:pStyle w:val="0"/>
        <w:spacing w:before="200" w:line-rule="auto"/>
        <w:ind w:firstLine="540"/>
        <w:jc w:val="both"/>
      </w:pPr>
      <w:r>
        <w:rPr>
          <w:sz w:val="20"/>
        </w:rPr>
        <w:t xml:space="preserve">в </w:t>
      </w:r>
      <w:hyperlink w:history="0" r:id="rId77"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1</w:t>
        </w:r>
      </w:hyperlink>
      <w:r>
        <w:rPr>
          <w:sz w:val="20"/>
        </w:rPr>
        <w:t xml:space="preserve"> слова "организаций, осуществляющих спортивную подготовку" заменить словами "организаций, реализующих дополнительные образовательные программы спортивной подготовки";</w:t>
      </w:r>
    </w:p>
    <w:p>
      <w:pPr>
        <w:pStyle w:val="0"/>
        <w:spacing w:before="200" w:line-rule="auto"/>
        <w:ind w:firstLine="540"/>
        <w:jc w:val="both"/>
      </w:pPr>
      <w:hyperlink w:history="0" r:id="rId78"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3</w:t>
        </w:r>
      </w:hyperlink>
      <w:r>
        <w:rPr>
          <w:sz w:val="20"/>
        </w:rPr>
        <w:t xml:space="preserve"> признать утратившим силу;</w:t>
      </w:r>
    </w:p>
    <w:p>
      <w:pPr>
        <w:pStyle w:val="0"/>
        <w:spacing w:before="200" w:line-rule="auto"/>
        <w:ind w:firstLine="540"/>
        <w:jc w:val="both"/>
      </w:pPr>
      <w:r>
        <w:rPr>
          <w:sz w:val="20"/>
        </w:rPr>
        <w:t xml:space="preserve">в </w:t>
      </w:r>
      <w:hyperlink w:history="0" r:id="rId79"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4</w:t>
        </w:r>
      </w:hyperlink>
      <w:r>
        <w:rPr>
          <w:sz w:val="20"/>
        </w:rPr>
        <w:t xml:space="preserve"> слова "организации, осуществляющей спортивную подготовку" заменить словами "организации, реализующей дополнительные образовательные программы спортивной подготовки";</w:t>
      </w:r>
    </w:p>
    <w:p>
      <w:pPr>
        <w:pStyle w:val="0"/>
        <w:spacing w:before="200" w:line-rule="auto"/>
        <w:ind w:firstLine="540"/>
        <w:jc w:val="both"/>
      </w:pPr>
      <w:r>
        <w:rPr>
          <w:sz w:val="20"/>
        </w:rPr>
        <w:t xml:space="preserve">д) </w:t>
      </w:r>
      <w:hyperlink w:history="0" r:id="rId80"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часть 4</w:t>
        </w:r>
      </w:hyperlink>
      <w:r>
        <w:rPr>
          <w:sz w:val="20"/>
        </w:rPr>
        <w:t xml:space="preserve"> изложить в следующей редакции:</w:t>
      </w:r>
    </w:p>
    <w:p>
      <w:pPr>
        <w:pStyle w:val="0"/>
        <w:spacing w:before="200" w:line-rule="auto"/>
        <w:ind w:firstLine="540"/>
        <w:jc w:val="both"/>
      </w:pPr>
      <w:r>
        <w:rPr>
          <w:sz w:val="20"/>
        </w:rPr>
        <w:t xml:space="preserve">"4. Представители уполномоченных спортивных федераций имеют право беспрепятственно посещать любые организации, реализующие дополнительные образовательные программы спортивной подготовки, в том числе используемые такими организациями объекты спорта.";</w:t>
      </w:r>
    </w:p>
    <w:p>
      <w:pPr>
        <w:pStyle w:val="0"/>
        <w:spacing w:before="200" w:line-rule="auto"/>
        <w:ind w:firstLine="540"/>
        <w:jc w:val="both"/>
      </w:pPr>
      <w:r>
        <w:rPr>
          <w:sz w:val="20"/>
        </w:rPr>
        <w:t xml:space="preserve">е) в </w:t>
      </w:r>
      <w:hyperlink w:history="0" r:id="rId81"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5</w:t>
        </w:r>
      </w:hyperlink>
      <w:r>
        <w:rPr>
          <w:sz w:val="20"/>
        </w:rPr>
        <w:t xml:space="preserve"> слова "а также с" исключить, дополнить словами ", а также с органами местного самоуправления";</w:t>
      </w:r>
    </w:p>
    <w:p>
      <w:pPr>
        <w:pStyle w:val="0"/>
        <w:spacing w:before="200" w:line-rule="auto"/>
        <w:ind w:firstLine="540"/>
        <w:jc w:val="both"/>
      </w:pPr>
      <w:r>
        <w:rPr>
          <w:sz w:val="20"/>
        </w:rPr>
        <w:t xml:space="preserve">25) в </w:t>
      </w:r>
      <w:hyperlink w:history="0" r:id="rId82"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статье 35</w:t>
        </w:r>
      </w:hyperlink>
      <w:r>
        <w:rPr>
          <w:sz w:val="20"/>
        </w:rPr>
        <w:t xml:space="preserve">:</w:t>
      </w:r>
    </w:p>
    <w:p>
      <w:pPr>
        <w:pStyle w:val="0"/>
        <w:spacing w:before="200" w:line-rule="auto"/>
        <w:ind w:firstLine="540"/>
        <w:jc w:val="both"/>
      </w:pPr>
      <w:r>
        <w:rPr>
          <w:sz w:val="20"/>
        </w:rPr>
        <w:t xml:space="preserve">а) </w:t>
      </w:r>
      <w:hyperlink w:history="0" r:id="rId83"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наименование</w:t>
        </w:r>
      </w:hyperlink>
      <w:r>
        <w:rPr>
          <w:sz w:val="20"/>
        </w:rPr>
        <w:t xml:space="preserve"> дополнить словами ", центры спортивной подготовки";</w:t>
      </w:r>
    </w:p>
    <w:p>
      <w:pPr>
        <w:pStyle w:val="0"/>
        <w:spacing w:before="200" w:line-rule="auto"/>
        <w:ind w:firstLine="540"/>
        <w:jc w:val="both"/>
      </w:pPr>
      <w:r>
        <w:rPr>
          <w:sz w:val="20"/>
        </w:rPr>
        <w:t xml:space="preserve">б) </w:t>
      </w:r>
      <w:hyperlink w:history="0" r:id="rId84"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дополнить</w:t>
        </w:r>
      </w:hyperlink>
      <w:r>
        <w:rPr>
          <w:sz w:val="20"/>
        </w:rPr>
        <w:t xml:space="preserve"> частью 4 следующего содержания:</w:t>
      </w:r>
    </w:p>
    <w:p>
      <w:pPr>
        <w:pStyle w:val="0"/>
        <w:spacing w:before="200" w:line-rule="auto"/>
        <w:ind w:firstLine="540"/>
        <w:jc w:val="both"/>
      </w:pPr>
      <w:r>
        <w:rPr>
          <w:sz w:val="20"/>
        </w:rPr>
        <w:t xml:space="preserve">"4.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w:t>
      </w:r>
    </w:p>
    <w:p>
      <w:pPr>
        <w:pStyle w:val="0"/>
        <w:spacing w:before="200" w:line-rule="auto"/>
        <w:ind w:firstLine="540"/>
        <w:jc w:val="both"/>
      </w:pPr>
      <w:r>
        <w:rPr>
          <w:sz w:val="20"/>
        </w:rPr>
        <w:t xml:space="preserve">26) в </w:t>
      </w:r>
      <w:hyperlink w:history="0" r:id="rId85"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2 статьи 39</w:t>
        </w:r>
      </w:hyperlink>
      <w:r>
        <w:rPr>
          <w:sz w:val="20"/>
        </w:rPr>
        <w:t xml:space="preserve"> слова "осуществляющую спортивную подготовку" заменить словами "реализующую дополнительные образовательные программы спортивной подготовки".</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p>
      <w:pPr>
        <w:pStyle w:val="0"/>
        <w:ind w:firstLine="540"/>
        <w:jc w:val="both"/>
      </w:pPr>
      <w:r>
        <w:rPr>
          <w:sz w:val="20"/>
        </w:rPr>
        <w:t xml:space="preserve">Внести в Федеральный </w:t>
      </w:r>
      <w:hyperlink w:history="0" r:id="rId86" w:tooltip="Федеральный закон от 29.12.2012 N 273-ФЗ (ред. от 07.10.2022) &quot;Об образовании в Российской Федерации&quot; {КонсультантПлюс}">
        <w:r>
          <w:rPr>
            <w:sz w:val="20"/>
            <w:color w:val="0000ff"/>
          </w:rPr>
          <w:t xml:space="preserve">закон</w:t>
        </w:r>
      </w:hyperlink>
      <w:r>
        <w:rPr>
          <w:sz w:val="20"/>
        </w:rPr>
        <w:t xml:space="preserve"> от 29 декабря 2012 года N 273-ФЗ "Об образовании в Российской Федерации" (Собрание законодательства Российской Федерации, 2012, N 53, ст. 7598; 2014, N 23, ст. 2930; 2016, N 27, ст. 4160, 4238; 2019, N 30, ст. 4134; N 49, ст. 6970; N 52, ст. 7833; 2020, N 12, ст. 1645; N 31, ст. 5063; 2021, N 1, ст. 56) следующие изменения:</w:t>
      </w:r>
    </w:p>
    <w:p>
      <w:pPr>
        <w:pStyle w:val="0"/>
        <w:spacing w:before="200" w:line-rule="auto"/>
        <w:ind w:firstLine="540"/>
        <w:jc w:val="both"/>
      </w:pPr>
      <w:r>
        <w:rPr>
          <w:sz w:val="20"/>
        </w:rPr>
        <w:t xml:space="preserve">1) в </w:t>
      </w:r>
      <w:hyperlink w:history="0" r:id="rId87" w:tooltip="Федеральный закон от 29.12.2012 N 273-ФЗ (ред. от 07.10.2022) &quot;Об образовании в Российской Федерации&quot; {КонсультантПлюс}">
        <w:r>
          <w:rPr>
            <w:sz w:val="20"/>
            <w:color w:val="0000ff"/>
          </w:rPr>
          <w:t xml:space="preserve">статье 12</w:t>
        </w:r>
      </w:hyperlink>
      <w:r>
        <w:rPr>
          <w:sz w:val="20"/>
        </w:rPr>
        <w:t xml:space="preserve">:</w:t>
      </w:r>
    </w:p>
    <w:p>
      <w:pPr>
        <w:pStyle w:val="0"/>
        <w:spacing w:before="200" w:line-rule="auto"/>
        <w:ind w:firstLine="540"/>
        <w:jc w:val="both"/>
      </w:pPr>
      <w:r>
        <w:rPr>
          <w:sz w:val="20"/>
        </w:rPr>
        <w:t xml:space="preserve">а) </w:t>
      </w:r>
      <w:hyperlink w:history="0" r:id="rId88" w:tooltip="Федеральный закон от 29.12.2012 N 273-ФЗ (ред. от 07.10.2022) &quot;Об образовании в Российской Федерации&quot; {КонсультантПлюс}">
        <w:r>
          <w:rPr>
            <w:sz w:val="20"/>
            <w:color w:val="0000ff"/>
          </w:rPr>
          <w:t xml:space="preserve">пункт 1 части 4</w:t>
        </w:r>
      </w:hyperlink>
      <w:r>
        <w:rPr>
          <w:sz w:val="20"/>
        </w:rPr>
        <w:t xml:space="preserve"> дополнить словами "в области искусств, дополнительные образовательные программы спортивной подготовки";</w:t>
      </w:r>
    </w:p>
    <w:p>
      <w:pPr>
        <w:pStyle w:val="0"/>
        <w:spacing w:before="200" w:line-rule="auto"/>
        <w:ind w:firstLine="540"/>
        <w:jc w:val="both"/>
      </w:pPr>
      <w:r>
        <w:rPr>
          <w:sz w:val="20"/>
        </w:rPr>
        <w:t xml:space="preserve">б) в </w:t>
      </w:r>
      <w:hyperlink w:history="0" r:id="rId89" w:tooltip="Федеральный закон от 29.12.2012 N 273-ФЗ (ред. от 07.10.2022) &quot;Об образовании в Российской Федерации&quot; {КонсультантПлюс}">
        <w:r>
          <w:rPr>
            <w:sz w:val="20"/>
            <w:color w:val="0000ff"/>
          </w:rPr>
          <w:t xml:space="preserve">части 15</w:t>
        </w:r>
      </w:hyperlink>
      <w:r>
        <w:rPr>
          <w:sz w:val="20"/>
        </w:rPr>
        <w:t xml:space="preserve"> слова "соответствующие программы профессионального обучения" заменить словами "соответствующие образовательные программы";</w:t>
      </w:r>
    </w:p>
    <w:p>
      <w:pPr>
        <w:pStyle w:val="0"/>
        <w:spacing w:before="200" w:line-rule="auto"/>
        <w:ind w:firstLine="540"/>
        <w:jc w:val="both"/>
      </w:pPr>
      <w:r>
        <w:rPr>
          <w:sz w:val="20"/>
        </w:rPr>
        <w:t xml:space="preserve">2) </w:t>
      </w:r>
      <w:hyperlink w:history="0" r:id="rId90" w:tooltip="Федеральный закон от 29.12.2012 N 273-ФЗ (ред. от 07.10.2022) &quot;Об образовании в Российской Федерации&quot; {КонсультантПлюс}">
        <w:r>
          <w:rPr>
            <w:sz w:val="20"/>
            <w:color w:val="0000ff"/>
          </w:rPr>
          <w:t xml:space="preserve">часть 10 статьи 54</w:t>
        </w:r>
      </w:hyperlink>
      <w:r>
        <w:rPr>
          <w:sz w:val="20"/>
        </w:rPr>
        <w:t xml:space="preserve"> дополнить предложением следующего содержания: "Примерная форма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pPr>
        <w:pStyle w:val="0"/>
        <w:spacing w:before="200" w:line-rule="auto"/>
        <w:ind w:firstLine="540"/>
        <w:jc w:val="both"/>
      </w:pPr>
      <w:r>
        <w:rPr>
          <w:sz w:val="20"/>
        </w:rPr>
        <w:t xml:space="preserve">3) </w:t>
      </w:r>
      <w:hyperlink w:history="0" r:id="rId91" w:tooltip="Федеральный закон от 29.12.2012 N 273-ФЗ (ред. от 07.10.2022) &quot;Об образовании в Российской Федерации&quot; {КонсультантПлюс}">
        <w:r>
          <w:rPr>
            <w:sz w:val="20"/>
            <w:color w:val="0000ff"/>
          </w:rPr>
          <w:t xml:space="preserve">часть 3 статьи 61</w:t>
        </w:r>
      </w:hyperlink>
      <w:r>
        <w:rPr>
          <w:sz w:val="20"/>
        </w:rPr>
        <w:t xml:space="preserve"> дополнить словами ", если иное не предусмотрено федеральными законами";</w:t>
      </w:r>
    </w:p>
    <w:p>
      <w:pPr>
        <w:pStyle w:val="0"/>
        <w:spacing w:before="200" w:line-rule="auto"/>
        <w:ind w:firstLine="540"/>
        <w:jc w:val="both"/>
      </w:pPr>
      <w:r>
        <w:rPr>
          <w:sz w:val="20"/>
        </w:rPr>
        <w:t xml:space="preserve">4) в </w:t>
      </w:r>
      <w:hyperlink w:history="0" r:id="rId92" w:tooltip="Федеральный закон от 29.12.2012 N 273-ФЗ (ред. от 07.10.2022) &quot;Об образовании в Российской Федерации&quot; {КонсультантПлюс}">
        <w:r>
          <w:rPr>
            <w:sz w:val="20"/>
            <w:color w:val="0000ff"/>
          </w:rPr>
          <w:t xml:space="preserve">части 6 статьи 67</w:t>
        </w:r>
      </w:hyperlink>
      <w:r>
        <w:rPr>
          <w:sz w:val="20"/>
        </w:rPr>
        <w:t xml:space="preserve"> слова "предпрофессиональными образовательными программами в области физической культуры и спорта" заменить словами "образовательными программами спортивной подготовки";</w:t>
      </w:r>
    </w:p>
    <w:p>
      <w:pPr>
        <w:pStyle w:val="0"/>
        <w:spacing w:before="200" w:line-rule="auto"/>
        <w:ind w:firstLine="540"/>
        <w:jc w:val="both"/>
      </w:pPr>
      <w:r>
        <w:rPr>
          <w:sz w:val="20"/>
        </w:rPr>
        <w:t xml:space="preserve">5) в </w:t>
      </w:r>
      <w:hyperlink w:history="0" r:id="rId93" w:tooltip="Федеральный закон от 29.12.2012 N 273-ФЗ (ред. от 07.10.2022) &quot;Об образовании в Российской Федерации&quot; {КонсультантПлюс}">
        <w:r>
          <w:rPr>
            <w:sz w:val="20"/>
            <w:color w:val="0000ff"/>
          </w:rPr>
          <w:t xml:space="preserve">статье 75</w:t>
        </w:r>
      </w:hyperlink>
      <w:r>
        <w:rPr>
          <w:sz w:val="20"/>
        </w:rPr>
        <w:t xml:space="preserve">:</w:t>
      </w:r>
    </w:p>
    <w:p>
      <w:pPr>
        <w:pStyle w:val="0"/>
        <w:spacing w:before="200" w:line-rule="auto"/>
        <w:ind w:firstLine="540"/>
        <w:jc w:val="both"/>
      </w:pPr>
      <w:r>
        <w:rPr>
          <w:sz w:val="20"/>
        </w:rPr>
        <w:t xml:space="preserve">а) </w:t>
      </w:r>
      <w:hyperlink w:history="0" r:id="rId94" w:tooltip="Федеральный закон от 29.12.2012 N 273-ФЗ (ред. от 07.10.2022) &quot;Об образовании в Российской Федерации&quot; {КонсультантПлюс}">
        <w:r>
          <w:rPr>
            <w:sz w:val="20"/>
            <w:color w:val="0000ff"/>
          </w:rPr>
          <w:t xml:space="preserve">часть 2</w:t>
        </w:r>
      </w:hyperlink>
      <w:r>
        <w:rPr>
          <w:sz w:val="20"/>
        </w:rPr>
        <w:t xml:space="preserve"> изложить в следующей редакции:</w:t>
      </w:r>
    </w:p>
    <w:p>
      <w:pPr>
        <w:pStyle w:val="0"/>
        <w:spacing w:before="200" w:line-rule="auto"/>
        <w:ind w:firstLine="540"/>
        <w:jc w:val="both"/>
      </w:pPr>
      <w:r>
        <w:rPr>
          <w:sz w:val="20"/>
        </w:rPr>
        <w:t xml:space="preserve">"2.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pPr>
        <w:pStyle w:val="0"/>
        <w:spacing w:before="200" w:line-rule="auto"/>
        <w:ind w:firstLine="540"/>
        <w:jc w:val="both"/>
      </w:pPr>
      <w:r>
        <w:rPr>
          <w:sz w:val="20"/>
        </w:rPr>
        <w:t xml:space="preserve">б) </w:t>
      </w:r>
      <w:hyperlink w:history="0" r:id="rId95" w:tooltip="Федеральный закон от 29.12.2012 N 273-ФЗ (ред. от 07.10.2022) &quot;Об образовании в Российской Федерации&quot; {КонсультантПлюс}">
        <w:r>
          <w:rPr>
            <w:sz w:val="20"/>
            <w:color w:val="0000ff"/>
          </w:rPr>
          <w:t xml:space="preserve">часть 4</w:t>
        </w:r>
      </w:hyperlink>
      <w:r>
        <w:rPr>
          <w:sz w:val="20"/>
        </w:rPr>
        <w:t xml:space="preserve"> после слов "предпрофессиональных программ" дополнить словами "в области искусств", дополнить предложением следующего содержания: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pPr>
        <w:pStyle w:val="0"/>
        <w:spacing w:before="200" w:line-rule="auto"/>
        <w:ind w:firstLine="540"/>
        <w:jc w:val="both"/>
      </w:pPr>
      <w:r>
        <w:rPr>
          <w:sz w:val="20"/>
        </w:rPr>
        <w:t xml:space="preserve">в) в </w:t>
      </w:r>
      <w:hyperlink w:history="0" r:id="rId96" w:tooltip="Федеральный закон от 29.12.2012 N 273-ФЗ (ред. от 07.10.2022) &quot;Об образовании в Российской Федерации&quot; {КонсультантПлюс}">
        <w:r>
          <w:rPr>
            <w:sz w:val="20"/>
            <w:color w:val="0000ff"/>
          </w:rPr>
          <w:t xml:space="preserve">части 5</w:t>
        </w:r>
      </w:hyperlink>
      <w:r>
        <w:rPr>
          <w:sz w:val="20"/>
        </w:rPr>
        <w:t xml:space="preserve"> после слова "программ" дополнить словами "в области искусств", слова "и частями 4 - 5 статьи 84" исключить;</w:t>
      </w:r>
    </w:p>
    <w:p>
      <w:pPr>
        <w:pStyle w:val="0"/>
        <w:spacing w:before="200" w:line-rule="auto"/>
        <w:ind w:firstLine="540"/>
        <w:jc w:val="both"/>
      </w:pPr>
      <w:r>
        <w:rPr>
          <w:sz w:val="20"/>
        </w:rPr>
        <w:t xml:space="preserve">г) </w:t>
      </w:r>
      <w:hyperlink w:history="0" r:id="rId97" w:tooltip="Федеральный закон от 29.12.2012 N 273-ФЗ (ред. от 07.10.2022) &quot;Об образовании в Российской Федерации&quot; {КонсультантПлюс}">
        <w:r>
          <w:rPr>
            <w:sz w:val="20"/>
            <w:color w:val="0000ff"/>
          </w:rPr>
          <w:t xml:space="preserve">дополнить</w:t>
        </w:r>
      </w:hyperlink>
      <w:r>
        <w:rPr>
          <w:sz w:val="20"/>
        </w:rPr>
        <w:t xml:space="preserve"> частью 6 следующего содержания:</w:t>
      </w:r>
    </w:p>
    <w:p>
      <w:pPr>
        <w:pStyle w:val="0"/>
        <w:spacing w:before="200" w:line-rule="auto"/>
        <w:ind w:firstLine="540"/>
        <w:jc w:val="both"/>
      </w:pPr>
      <w:r>
        <w:rPr>
          <w:sz w:val="20"/>
        </w:rPr>
        <w:t xml:space="preserve">"6. Особенности реализации дополнительных общеобразовательных программ в области физической культуры и спорта определяются статьей 84 настоящего Федерального закона.";</w:t>
      </w:r>
    </w:p>
    <w:p>
      <w:pPr>
        <w:pStyle w:val="0"/>
        <w:spacing w:before="200" w:line-rule="auto"/>
        <w:ind w:firstLine="540"/>
        <w:jc w:val="both"/>
      </w:pPr>
      <w:r>
        <w:rPr>
          <w:sz w:val="20"/>
        </w:rPr>
        <w:t xml:space="preserve">6) в </w:t>
      </w:r>
      <w:hyperlink w:history="0" r:id="rId98" w:tooltip="Федеральный закон от 29.12.2012 N 273-ФЗ (ред. от 07.10.2022) &quot;Об образовании в Российской Федерации&quot; {КонсультантПлюс}">
        <w:r>
          <w:rPr>
            <w:sz w:val="20"/>
            <w:color w:val="0000ff"/>
          </w:rPr>
          <w:t xml:space="preserve">статье 79</w:t>
        </w:r>
      </w:hyperlink>
      <w:r>
        <w:rPr>
          <w:sz w:val="20"/>
        </w:rPr>
        <w:t xml:space="preserve">:</w:t>
      </w:r>
    </w:p>
    <w:p>
      <w:pPr>
        <w:pStyle w:val="0"/>
        <w:spacing w:before="200" w:line-rule="auto"/>
        <w:ind w:firstLine="540"/>
        <w:jc w:val="both"/>
      </w:pPr>
      <w:r>
        <w:rPr>
          <w:sz w:val="20"/>
        </w:rPr>
        <w:t xml:space="preserve">а) </w:t>
      </w:r>
      <w:hyperlink w:history="0" r:id="rId99" w:tooltip="Федеральный закон от 29.12.2012 N 273-ФЗ (ред. от 07.10.2022) &quot;Об образовании в Российской Федерации&quot; {КонсультантПлюс}">
        <w:r>
          <w:rPr>
            <w:sz w:val="20"/>
            <w:color w:val="0000ff"/>
          </w:rPr>
          <w:t xml:space="preserve">часть 6</w:t>
        </w:r>
      </w:hyperlink>
      <w:r>
        <w:rPr>
          <w:sz w:val="20"/>
        </w:rPr>
        <w:t xml:space="preserve"> после слов "дополнительным общеобразовательным программам" дополнить словами "(за исключением дополнительных общеобразовательных программ в области физической культуры и спорта)";</w:t>
      </w:r>
    </w:p>
    <w:p>
      <w:pPr>
        <w:pStyle w:val="0"/>
        <w:spacing w:before="200" w:line-rule="auto"/>
        <w:ind w:firstLine="540"/>
        <w:jc w:val="both"/>
      </w:pPr>
      <w:r>
        <w:rPr>
          <w:sz w:val="20"/>
        </w:rPr>
        <w:t xml:space="preserve">б) </w:t>
      </w:r>
      <w:hyperlink w:history="0" r:id="rId100" w:tooltip="Федеральный закон от 29.12.2012 N 273-ФЗ (ред. от 07.10.2022) &quot;Об образовании в Российской Федерации&quot; {КонсультантПлюс}">
        <w:r>
          <w:rPr>
            <w:sz w:val="20"/>
            <w:color w:val="0000ff"/>
          </w:rPr>
          <w:t xml:space="preserve">дополнить</w:t>
        </w:r>
      </w:hyperlink>
      <w:r>
        <w:rPr>
          <w:sz w:val="20"/>
        </w:rPr>
        <w:t xml:space="preserve"> частью 6.1 следующего содержания:</w:t>
      </w:r>
    </w:p>
    <w:p>
      <w:pPr>
        <w:pStyle w:val="0"/>
        <w:spacing w:before="200" w:line-rule="auto"/>
        <w:ind w:firstLine="540"/>
        <w:jc w:val="both"/>
      </w:pPr>
      <w:r>
        <w:rPr>
          <w:sz w:val="20"/>
        </w:rPr>
        <w:t xml:space="preserve">"6.1. Особенности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pPr>
        <w:pStyle w:val="0"/>
        <w:spacing w:before="200" w:line-rule="auto"/>
        <w:ind w:firstLine="540"/>
        <w:jc w:val="both"/>
      </w:pPr>
      <w:r>
        <w:rPr>
          <w:sz w:val="20"/>
        </w:rPr>
        <w:t xml:space="preserve">7) в </w:t>
      </w:r>
      <w:hyperlink w:history="0" r:id="rId101" w:tooltip="Федеральный закон от 29.12.2012 N 273-ФЗ (ред. от 07.10.2022) &quot;Об образовании в Российской Федерации&quot; {КонсультантПлюс}">
        <w:r>
          <w:rPr>
            <w:sz w:val="20"/>
            <w:color w:val="0000ff"/>
          </w:rPr>
          <w:t xml:space="preserve">статье 84</w:t>
        </w:r>
      </w:hyperlink>
      <w:r>
        <w:rPr>
          <w:sz w:val="20"/>
        </w:rPr>
        <w:t xml:space="preserve">:</w:t>
      </w:r>
    </w:p>
    <w:p>
      <w:pPr>
        <w:pStyle w:val="0"/>
        <w:spacing w:before="200" w:line-rule="auto"/>
        <w:ind w:firstLine="540"/>
        <w:jc w:val="both"/>
      </w:pPr>
      <w:r>
        <w:rPr>
          <w:sz w:val="20"/>
        </w:rPr>
        <w:t xml:space="preserve">а) </w:t>
      </w:r>
      <w:hyperlink w:history="0" r:id="rId102" w:tooltip="Федеральный закон от 29.12.2012 N 273-ФЗ (ред. от 07.10.2022) &quot;Об образовании в Российской Федерации&quot; {КонсультантПлюс}">
        <w:r>
          <w:rPr>
            <w:sz w:val="20"/>
            <w:color w:val="0000ff"/>
          </w:rPr>
          <w:t xml:space="preserve">часть 1</w:t>
        </w:r>
      </w:hyperlink>
      <w:r>
        <w:rPr>
          <w:sz w:val="20"/>
        </w:rPr>
        <w:t xml:space="preserve"> изложить в следующей редакции:</w:t>
      </w:r>
    </w:p>
    <w:p>
      <w:pPr>
        <w:pStyle w:val="0"/>
        <w:spacing w:before="200" w:line-rule="auto"/>
        <w:ind w:firstLine="540"/>
        <w:jc w:val="both"/>
      </w:pPr>
      <w:r>
        <w:rPr>
          <w:sz w:val="20"/>
        </w:rPr>
        <w:t xml:space="preserve">"1.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pPr>
        <w:pStyle w:val="0"/>
        <w:spacing w:before="200" w:line-rule="auto"/>
        <w:ind w:firstLine="540"/>
        <w:jc w:val="both"/>
      </w:pPr>
      <w:r>
        <w:rPr>
          <w:sz w:val="20"/>
        </w:rPr>
        <w:t xml:space="preserve">б) в </w:t>
      </w:r>
      <w:hyperlink w:history="0" r:id="rId103" w:tooltip="Федеральный закон от 29.12.2012 N 273-ФЗ (ред. от 07.10.2022) &quot;Об образовании в Российской Федерации&quot; {КонсультантПлюс}">
        <w:r>
          <w:rPr>
            <w:sz w:val="20"/>
            <w:color w:val="0000ff"/>
          </w:rPr>
          <w:t xml:space="preserve">пункте 1 части 2</w:t>
        </w:r>
      </w:hyperlink>
      <w:r>
        <w:rPr>
          <w:sz w:val="20"/>
        </w:rPr>
        <w:t xml:space="preserve"> слова "предпрофессиональными образовательными программами в области физической культуры и спорта" заменить словами "образовательными программами спортивной подготовки";</w:t>
      </w:r>
    </w:p>
    <w:p>
      <w:pPr>
        <w:pStyle w:val="0"/>
        <w:spacing w:before="200" w:line-rule="auto"/>
        <w:ind w:firstLine="540"/>
        <w:jc w:val="both"/>
      </w:pPr>
      <w:r>
        <w:rPr>
          <w:sz w:val="20"/>
        </w:rPr>
        <w:t xml:space="preserve">в) </w:t>
      </w:r>
      <w:hyperlink w:history="0" r:id="rId104" w:tooltip="Федеральный закон от 29.12.2012 N 273-ФЗ (ред. от 07.10.2022) &quot;Об образовании в Российской Федерации&quot; {КонсультантПлюс}">
        <w:r>
          <w:rPr>
            <w:sz w:val="20"/>
            <w:color w:val="0000ff"/>
          </w:rPr>
          <w:t xml:space="preserve">пункты 1</w:t>
        </w:r>
      </w:hyperlink>
      <w:r>
        <w:rPr>
          <w:sz w:val="20"/>
        </w:rPr>
        <w:t xml:space="preserve"> и </w:t>
      </w:r>
      <w:hyperlink w:history="0" r:id="rId105" w:tooltip="Федеральный закон от 29.12.2012 N 273-ФЗ (ред. от 07.10.2022) &quot;Об образовании в Российской Федерации&quot; {КонсультантПлюс}">
        <w:r>
          <w:rPr>
            <w:sz w:val="20"/>
            <w:color w:val="0000ff"/>
          </w:rPr>
          <w:t xml:space="preserve">2 части 3</w:t>
        </w:r>
      </w:hyperlink>
      <w:r>
        <w:rPr>
          <w:sz w:val="20"/>
        </w:rPr>
        <w:t xml:space="preserve"> изложить в следующей редакции:</w:t>
      </w:r>
    </w:p>
    <w:p>
      <w:pPr>
        <w:pStyle w:val="0"/>
        <w:spacing w:before="200" w:line-rule="auto"/>
        <w:ind w:firstLine="540"/>
        <w:jc w:val="both"/>
      </w:pPr>
      <w:r>
        <w:rPr>
          <w:sz w:val="20"/>
        </w:rPr>
        <w:t xml:space="preserve">"1)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pStyle w:val="0"/>
        <w:spacing w:before="200" w:line-rule="auto"/>
        <w:ind w:firstLine="540"/>
        <w:jc w:val="both"/>
      </w:pPr>
      <w:r>
        <w:rPr>
          <w:sz w:val="20"/>
        </w:rPr>
        <w:t xml:space="preserve">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pPr>
        <w:pStyle w:val="0"/>
        <w:spacing w:before="200" w:line-rule="auto"/>
        <w:ind w:firstLine="540"/>
        <w:jc w:val="both"/>
      </w:pPr>
      <w:r>
        <w:rPr>
          <w:sz w:val="20"/>
        </w:rPr>
        <w:t xml:space="preserve">г) </w:t>
      </w:r>
      <w:hyperlink w:history="0" r:id="rId106" w:tooltip="Федеральный закон от 29.12.2012 N 273-ФЗ (ред. от 07.10.2022) &quot;Об образовании в Российской Федерации&quot; {КонсультантПлюс}">
        <w:r>
          <w:rPr>
            <w:sz w:val="20"/>
            <w:color w:val="0000ff"/>
          </w:rPr>
          <w:t xml:space="preserve">дополнить</w:t>
        </w:r>
      </w:hyperlink>
      <w:r>
        <w:rPr>
          <w:sz w:val="20"/>
        </w:rPr>
        <w:t xml:space="preserve"> частями 3.1 - 3.5 следующего содержания:</w:t>
      </w:r>
    </w:p>
    <w:p>
      <w:pPr>
        <w:pStyle w:val="0"/>
        <w:spacing w:before="200" w:line-rule="auto"/>
        <w:ind w:firstLine="540"/>
        <w:jc w:val="both"/>
      </w:pPr>
      <w:r>
        <w:rPr>
          <w:sz w:val="20"/>
        </w:rPr>
        <w:t xml:space="preserve">"3.1.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pPr>
        <w:pStyle w:val="0"/>
        <w:spacing w:before="200" w:line-rule="auto"/>
        <w:ind w:firstLine="540"/>
        <w:jc w:val="both"/>
      </w:pPr>
      <w:r>
        <w:rPr>
          <w:sz w:val="20"/>
        </w:rPr>
        <w:t xml:space="preserve">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pPr>
        <w:pStyle w:val="0"/>
        <w:spacing w:before="200" w:line-rule="auto"/>
        <w:ind w:firstLine="540"/>
        <w:jc w:val="both"/>
      </w:pPr>
      <w:r>
        <w:rPr>
          <w:sz w:val="20"/>
        </w:rPr>
        <w:t xml:space="preserve">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0"/>
        <w:spacing w:before="200" w:line-rule="auto"/>
        <w:ind w:firstLine="540"/>
        <w:jc w:val="both"/>
      </w:pPr>
      <w:r>
        <w:rPr>
          <w:sz w:val="20"/>
        </w:rPr>
        <w:t xml:space="preserve">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w:history="0" r:id="rId107" w:tooltip="Приказ Минспорта России от 11.12.2020 N 912 &quot;Об утверждении порядка использования организациями, осуществляющими спортивную подготовку, в своем наименовании слов &quot;олимпийский&quot;, &quot;паралимпийский&quot; и &quot;сурдлимпийский&quot; или образованных на их основе слов и словосочетаний&quot; (Зарегистрировано в Минюсте России 01.03.2021 N 62634)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pPr>
        <w:pStyle w:val="0"/>
        <w:spacing w:before="200" w:line-rule="auto"/>
        <w:ind w:firstLine="540"/>
        <w:jc w:val="both"/>
      </w:pPr>
      <w:r>
        <w:rPr>
          <w:sz w:val="20"/>
        </w:rPr>
        <w:t xml:space="preserve">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pPr>
        <w:pStyle w:val="0"/>
        <w:spacing w:before="200" w:line-rule="auto"/>
        <w:ind w:firstLine="540"/>
        <w:jc w:val="both"/>
      </w:pPr>
      <w:r>
        <w:rPr>
          <w:sz w:val="20"/>
        </w:rPr>
        <w:t xml:space="preserve">д) </w:t>
      </w:r>
      <w:hyperlink w:history="0" r:id="rId108" w:tooltip="Федеральный закон от 29.12.2012 N 273-ФЗ (ред. от 07.10.2022) &quot;Об образовании в Российской Федерации&quot; {КонсультантПлюс}">
        <w:r>
          <w:rPr>
            <w:sz w:val="20"/>
            <w:color w:val="0000ff"/>
          </w:rPr>
          <w:t xml:space="preserve">часть 4</w:t>
        </w:r>
      </w:hyperlink>
      <w:r>
        <w:rPr>
          <w:sz w:val="20"/>
        </w:rPr>
        <w:t xml:space="preserve"> изложить в следующей редакции:</w:t>
      </w:r>
    </w:p>
    <w:p>
      <w:pPr>
        <w:pStyle w:val="0"/>
        <w:spacing w:before="200" w:line-rule="auto"/>
        <w:ind w:firstLine="540"/>
        <w:jc w:val="both"/>
      </w:pPr>
      <w:r>
        <w:rPr>
          <w:sz w:val="20"/>
        </w:rPr>
        <w:t xml:space="preserve">"4. Примерные дополнительные образовательные программы спортивной подготовки разрабатываются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стандартов спортивной подготовки (при их наличии). Порядок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е) в </w:t>
      </w:r>
      <w:hyperlink w:history="0" r:id="rId109" w:tooltip="Федеральный закон от 29.12.2012 N 273-ФЗ (ред. от 07.10.2022) &quot;Об образовании в Российской Федерации&quot; {КонсультантПлюс}">
        <w:r>
          <w:rPr>
            <w:sz w:val="20"/>
            <w:color w:val="0000ff"/>
          </w:rPr>
          <w:t xml:space="preserve">части 5</w:t>
        </w:r>
      </w:hyperlink>
      <w:r>
        <w:rPr>
          <w:sz w:val="20"/>
        </w:rPr>
        <w:t xml:space="preserve"> слова "предпрофессиональным программам в области физической культуры и спорта" заменить словами "образовательным программам спортивной подготовки";</w:t>
      </w:r>
    </w:p>
    <w:p>
      <w:pPr>
        <w:pStyle w:val="0"/>
        <w:spacing w:before="200" w:line-rule="auto"/>
        <w:ind w:firstLine="540"/>
        <w:jc w:val="both"/>
      </w:pPr>
      <w:r>
        <w:rPr>
          <w:sz w:val="20"/>
        </w:rPr>
        <w:t xml:space="preserve">ж) </w:t>
      </w:r>
      <w:hyperlink w:history="0" r:id="rId110" w:tooltip="Федеральный закон от 29.12.2012 N 273-ФЗ (ред. от 07.10.2022) &quot;Об образовании в Российской Федерации&quot; {КонсультантПлюс}">
        <w:r>
          <w:rPr>
            <w:sz w:val="20"/>
            <w:color w:val="0000ff"/>
          </w:rPr>
          <w:t xml:space="preserve">части 6</w:t>
        </w:r>
      </w:hyperlink>
      <w:r>
        <w:rPr>
          <w:sz w:val="20"/>
        </w:rPr>
        <w:t xml:space="preserve"> - </w:t>
      </w:r>
      <w:hyperlink w:history="0" r:id="rId111" w:tooltip="Федеральный закон от 29.12.2012 N 273-ФЗ (ред. от 07.10.2022) &quot;Об образовании в Российской Федерации&quot; {КонсультантПлюс}">
        <w:r>
          <w:rPr>
            <w:sz w:val="20"/>
            <w:color w:val="0000ff"/>
          </w:rPr>
          <w:t xml:space="preserve">9</w:t>
        </w:r>
      </w:hyperlink>
      <w:r>
        <w:rPr>
          <w:sz w:val="20"/>
        </w:rPr>
        <w:t xml:space="preserve"> изложить в следующей редакции:</w:t>
      </w:r>
    </w:p>
    <w:p>
      <w:pPr>
        <w:pStyle w:val="0"/>
        <w:spacing w:before="200" w:line-rule="auto"/>
        <w:ind w:firstLine="540"/>
        <w:jc w:val="both"/>
      </w:pPr>
      <w:r>
        <w:rPr>
          <w:sz w:val="20"/>
        </w:rPr>
        <w:t xml:space="preserve">"6.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pStyle w:val="0"/>
        <w:spacing w:before="200" w:line-rule="auto"/>
        <w:ind w:firstLine="540"/>
        <w:jc w:val="both"/>
      </w:pPr>
      <w:r>
        <w:rPr>
          <w:sz w:val="20"/>
        </w:rPr>
        <w:t xml:space="preserve">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pPr>
        <w:pStyle w:val="0"/>
        <w:spacing w:before="200" w:line-rule="auto"/>
        <w:ind w:firstLine="540"/>
        <w:jc w:val="both"/>
      </w:pPr>
      <w:r>
        <w:rPr>
          <w:sz w:val="20"/>
        </w:rPr>
        <w:t xml:space="preserve">8. Для обеспечения непрерывности освоения обучающимися образовательных программ, указанных в части 7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pPr>
        <w:pStyle w:val="0"/>
        <w:spacing w:before="200" w:line-rule="auto"/>
        <w:ind w:firstLine="540"/>
        <w:jc w:val="both"/>
      </w:pPr>
      <w:r>
        <w:rPr>
          <w:sz w:val="20"/>
        </w:rPr>
        <w:t xml:space="preserve">9. Особенности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r>
    </w:p>
    <w:p>
      <w:pPr>
        <w:pStyle w:val="2"/>
        <w:outlineLvl w:val="0"/>
        <w:ind w:firstLine="540"/>
        <w:jc w:val="both"/>
      </w:pPr>
      <w:r>
        <w:rPr>
          <w:sz w:val="20"/>
        </w:rPr>
        <w:t xml:space="preserve">Статья 3</w:t>
      </w:r>
    </w:p>
    <w:p>
      <w:pPr>
        <w:pStyle w:val="0"/>
        <w:jc w:val="both"/>
      </w:pPr>
      <w:r>
        <w:rPr>
          <w:sz w:val="20"/>
        </w:rPr>
      </w:r>
    </w:p>
    <w:p>
      <w:pPr>
        <w:pStyle w:val="0"/>
        <w:ind w:firstLine="540"/>
        <w:jc w:val="both"/>
      </w:pPr>
      <w:r>
        <w:rPr>
          <w:sz w:val="20"/>
        </w:rPr>
        <w:t xml:space="preserve">1. Настоящий Федеральный закон вступает в силу с 1 января 2023 года.</w:t>
      </w:r>
    </w:p>
    <w:p>
      <w:pPr>
        <w:pStyle w:val="0"/>
        <w:spacing w:before="200" w:line-rule="auto"/>
        <w:ind w:firstLine="540"/>
        <w:jc w:val="both"/>
      </w:pPr>
      <w:r>
        <w:rPr>
          <w:sz w:val="20"/>
        </w:rPr>
        <w:t xml:space="preserve">2. Наименования и уставы организаций, реализующих дополнительные общеобразовательные программы в области физической культуры и спорта, программы спортивной подготовки, подлежат приведению в соответствие с Федеральным </w:t>
      </w:r>
      <w:hyperlink w:history="0" r:id="rId112"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(в редакции настоящего Федерального закона) не позднее 1 мая 2023 года с учетом следующих положений:</w:t>
      </w:r>
    </w:p>
    <w:p>
      <w:pPr>
        <w:pStyle w:val="0"/>
        <w:spacing w:before="200" w:line-rule="auto"/>
        <w:ind w:firstLine="540"/>
        <w:jc w:val="both"/>
      </w:pPr>
      <w:r>
        <w:rPr>
          <w:sz w:val="20"/>
        </w:rPr>
        <w:t xml:space="preserve">1) организации, реализующие программы спортивной подготовки в качестве основной цели деятельности, должны быть переименованы в организации дополнительного образования со специальным наименованием "спортивная школа";</w:t>
      </w:r>
    </w:p>
    <w:p>
      <w:pPr>
        <w:pStyle w:val="0"/>
        <w:spacing w:before="200" w:line-rule="auto"/>
        <w:ind w:firstLine="540"/>
        <w:jc w:val="both"/>
      </w:pPr>
      <w:r>
        <w:rPr>
          <w:sz w:val="20"/>
        </w:rPr>
        <w:t xml:space="preserve">2) организации, реализующие дополнительные предпрофессиональные программы в области физической культуры и спорта в качестве основной цели деятельности, должны быть переименованы в организации дополнительного образования со специальным наименованием "спортивная школа";</w:t>
      </w:r>
    </w:p>
    <w:p>
      <w:pPr>
        <w:pStyle w:val="0"/>
        <w:spacing w:before="200" w:line-rule="auto"/>
        <w:ind w:firstLine="540"/>
        <w:jc w:val="both"/>
      </w:pPr>
      <w:r>
        <w:rPr>
          <w:sz w:val="20"/>
        </w:rPr>
        <w:t xml:space="preserve">3) организации, реализующие дополнительные общеразвивающие программы в области физической культуры и спорта в качестве основной цели деятельности, могут быть переименованы в организации дополнительного образования со специальным наименованием "спортивная школа".</w:t>
      </w:r>
    </w:p>
    <w:p>
      <w:pPr>
        <w:pStyle w:val="0"/>
        <w:spacing w:before="200" w:line-rule="auto"/>
        <w:ind w:firstLine="540"/>
        <w:jc w:val="both"/>
      </w:pPr>
      <w:r>
        <w:rPr>
          <w:sz w:val="20"/>
        </w:rPr>
        <w:t xml:space="preserve">3. Программы спортивной подготовки, дополнительные предпрофессиональные программы в области физической культуры и спорта, реализующиеся в Российской Федерации до дня вступления в силу настоящего Федерального закона, тождественны в части наименований дополнительным образовательным программам спортивной подготовки.</w:t>
      </w:r>
    </w:p>
    <w:p>
      <w:pPr>
        <w:pStyle w:val="0"/>
        <w:spacing w:before="200" w:line-rule="auto"/>
        <w:ind w:firstLine="540"/>
        <w:jc w:val="both"/>
      </w:pPr>
      <w:r>
        <w:rPr>
          <w:sz w:val="20"/>
        </w:rPr>
        <w:t xml:space="preserve">4. Организации, реализующие программы спортивной подготовки, дополнительные предпрофессиональные программы в области физической культуры и спорта на день вступления в силу настоящего Федерального закона, должны привести свою образовательную деятельность в соответствие с требованиями Федерального </w:t>
      </w:r>
      <w:hyperlink w:history="0" r:id="rId113"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закона</w:t>
        </w:r>
      </w:hyperlink>
      <w:r>
        <w:rPr>
          <w:sz w:val="20"/>
        </w:rPr>
        <w:t xml:space="preserve"> от 29 декабря 2012 года N 273-ФЗ "Об образовании в Российской Федерации" (в редакции настоящего Федерального закона) и принятых в соответствии с ним нормативных правовых актов не позднее 1 мая 2023 года.</w:t>
      </w:r>
    </w:p>
    <w:bookmarkStart w:id="228" w:name="P228"/>
    <w:bookmarkEnd w:id="228"/>
    <w:p>
      <w:pPr>
        <w:pStyle w:val="0"/>
        <w:spacing w:before="200" w:line-rule="auto"/>
        <w:ind w:firstLine="540"/>
        <w:jc w:val="both"/>
      </w:pPr>
      <w:r>
        <w:rPr>
          <w:sz w:val="20"/>
        </w:rPr>
        <w:t xml:space="preserve">5. Организации, реализующие на день вступления в силу настоящего Федерального закона программы спортивной подготовки, должны получить лицензию на осуществление образовательной деятельности не позднее 1 сентября 2023 года.</w:t>
      </w:r>
    </w:p>
    <w:p>
      <w:pPr>
        <w:pStyle w:val="0"/>
        <w:spacing w:before="200" w:line-rule="auto"/>
        <w:ind w:firstLine="540"/>
        <w:jc w:val="both"/>
      </w:pPr>
      <w:r>
        <w:rPr>
          <w:sz w:val="20"/>
        </w:rPr>
        <w:t xml:space="preserve">6. До момента получения лицензии на осуществление образовательной деятельности организации, указанные в </w:t>
      </w:r>
      <w:hyperlink w:history="0" w:anchor="P228" w:tooltip="5. Организации, реализующие на день вступления в силу настоящего Федерального закона программы спортивной подготовки, должны получить лицензию на осуществление образовательной деятельности не позднее 1 сентября 2023 года.">
        <w:r>
          <w:rPr>
            <w:sz w:val="20"/>
            <w:color w:val="0000ff"/>
          </w:rPr>
          <w:t xml:space="preserve">части 5</w:t>
        </w:r>
      </w:hyperlink>
      <w:r>
        <w:rPr>
          <w:sz w:val="20"/>
        </w:rPr>
        <w:t xml:space="preserve"> настоящей статьи, осуществляют образовательную деятельность по соответствующим образовательным программам на основе временной лицензии, выдаваемой лицензирующим органом в </w:t>
      </w:r>
      <w:hyperlink w:history="0" r:id="rId114" w:tooltip="Постановление Правительства РФ от 16.08.2022 N 1419 &quot;Об утверждении Правил выдачи временной лицензии на осуществление образовательной деятельности организациям, реализующим программы спортивной подготовки&quot; ------------ Не вступил в силу {КонсультантПлюс}">
        <w:r>
          <w:rPr>
            <w:sz w:val="20"/>
            <w:color w:val="0000ff"/>
          </w:rPr>
          <w:t xml:space="preserve">порядке</w:t>
        </w:r>
      </w:hyperlink>
      <w:r>
        <w:rPr>
          <w:sz w:val="20"/>
        </w:rPr>
        <w:t xml:space="preserve">, установленном Правительством Российской Федерации. Указанная временная лицензия действует до 1 сентября 2023 года.</w:t>
      </w:r>
    </w:p>
    <w:p>
      <w:pPr>
        <w:pStyle w:val="0"/>
        <w:spacing w:before="200" w:line-rule="auto"/>
        <w:ind w:firstLine="540"/>
        <w:jc w:val="both"/>
      </w:pPr>
      <w:r>
        <w:rPr>
          <w:sz w:val="20"/>
        </w:rPr>
        <w:t xml:space="preserve">7. Лица, проходящие спортивную подготовку по программам спортивной подготовки, обучающиеся по дополнительным предпрофессиональным программам в области физической культуры и спорта до дня вступления в силу настоящего Федерального закона, считаются принятыми на обучение на соответствующий этап спортивной подготовки по соответствующим дополнительным образовательным программам спортивной подготовки с момента выдачи временной лицензии организации, реализующей соответствующую дополнительную образовательную программу спортивной подготовки. На указанных лиц распространяются права и обязанности обучающихся по дополнительным образовательным программам спортивной подготовки, предусмотренные Федеральным </w:t>
      </w:r>
      <w:hyperlink w:history="0" r:id="rId115"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(в редакции настоящего Федерального закона) и Федеральным законом от 4 декабря 2007 года N 329-ФЗ "О физической культуре и спорте в Российской Федерации" (в редакции настоящего Федерального закона).</w:t>
      </w:r>
    </w:p>
    <w:p>
      <w:pPr>
        <w:pStyle w:val="0"/>
        <w:spacing w:before="200" w:line-rule="auto"/>
        <w:ind w:firstLine="540"/>
        <w:jc w:val="both"/>
      </w:pPr>
      <w:r>
        <w:rPr>
          <w:sz w:val="20"/>
        </w:rPr>
        <w:t xml:space="preserve">8. Лица, работающие в организациях, реализующих программы спортивной подготовки, в должности тренера до дня вступления в силу настоящего Федерального закона, с их письменного согласия переводятся на должности тренера-преподавателя, старшего тренера-преподавателя, предусмотренные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не позднее 1 сентября 2023 года, но не ранее чем с момента выдачи указанным организациям временной лицензии на осуществление образовательной деятельности по соответствующим образовательным программам и при условии отсутствия у таких лиц ограничений на занятие педагогической деятельностью, предусмотренных трудовым законодательством Российской Федерации.</w:t>
      </w:r>
    </w:p>
    <w:p>
      <w:pPr>
        <w:pStyle w:val="0"/>
        <w:spacing w:before="200" w:line-rule="auto"/>
        <w:ind w:firstLine="540"/>
        <w:jc w:val="both"/>
      </w:pPr>
      <w:r>
        <w:rPr>
          <w:sz w:val="20"/>
        </w:rPr>
        <w:t xml:space="preserve">9. Периоды работы в должности тренера лиц, переведенных на должности тренера-преподавателя, старшего тренера-преподавателя, засчитываются в стаж педагогической работы.</w:t>
      </w:r>
    </w:p>
    <w:p>
      <w:pPr>
        <w:pStyle w:val="0"/>
        <w:spacing w:before="200" w:line-rule="auto"/>
        <w:ind w:firstLine="540"/>
        <w:jc w:val="both"/>
      </w:pPr>
      <w:r>
        <w:rPr>
          <w:sz w:val="20"/>
        </w:rPr>
        <w:t xml:space="preserve">10. Лица, переведенные на должности тренера-преподавателя, старшего тренера-преподавателя, проходят аттестацию в целях подтверждения соответствия занимаемым ими должностям педагогических работников не ранее чем через два года и не позднее чем через пять лет после назначения на соответствующие должности педагогических работников.</w:t>
      </w:r>
    </w:p>
    <w:p>
      <w:pPr>
        <w:pStyle w:val="0"/>
        <w:spacing w:before="200" w:line-rule="auto"/>
        <w:ind w:firstLine="540"/>
        <w:jc w:val="both"/>
      </w:pPr>
      <w:r>
        <w:rPr>
          <w:sz w:val="20"/>
        </w:rPr>
        <w:t xml:space="preserve">11. Лица, переведенные на должности тренера-преподавателя, старшего тренера-преподавателя и имеющие квалификационные категории тренеров, признаются имеющими квалификационные категории педагогических работников в </w:t>
      </w:r>
      <w:hyperlink w:history="0" r:id="rId116" w:tooltip="Приказ Минпросвещения России от 27.07.2022 N 623 &quot;Об утверждении Порядка признания лиц, переведенных на должности тренера-преподавателя, старшего тренера-преподавателя и имеющих квалификационные категории тренеров, лицами, имеющими квалификационные категории педагогических работников&quot; (Зарегистрировано в Минюсте России 31.08.2022 N 69865) ------------ Не вступил в силу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в области физической культуры и спорта.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30 апреля 2021 года</w:t>
      </w:r>
    </w:p>
    <w:p>
      <w:pPr>
        <w:pStyle w:val="0"/>
        <w:spacing w:before="200" w:line-rule="auto"/>
      </w:pPr>
      <w:r>
        <w:rPr>
          <w:sz w:val="20"/>
        </w:rPr>
        <w:t xml:space="preserve">N 127-ФЗ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30.04.2021 N 127-ФЗ</w:t>
            <w:br/>
            <w:t>"О внесении изменений в Федеральный закон "О физической культуре и спорте в Рос...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7860CC18BA64AEB39403ADC729030F48D6A4D0D5FD5468C7CEFFA2C55953F99192E6FA1F6BD242F781656B7D4w7H0M" TargetMode = "External"/>
	<Relationship Id="rId8" Type="http://schemas.openxmlformats.org/officeDocument/2006/relationships/hyperlink" Target="consultantplus://offline/ref=77860CC18BA64AEB39403ADC729030F48D6A4D0D5FD5468C7CEFFA2C55953F990B2E37ADF7BC3A2F790300E692273ECB672B6534E35EDE8BwFH9M" TargetMode = "External"/>
	<Relationship Id="rId9" Type="http://schemas.openxmlformats.org/officeDocument/2006/relationships/hyperlink" Target="consultantplus://offline/ref=77860CC18BA64AEB39403ADC729030F48D6A4D0D5FD5468C7CEFFA2C55953F990B2E37ADF7BC3A2F7A0300E692273ECB672B6534E35EDE8BwFH9M" TargetMode = "External"/>
	<Relationship Id="rId10" Type="http://schemas.openxmlformats.org/officeDocument/2006/relationships/hyperlink" Target="consultantplus://offline/ref=77860CC18BA64AEB39403ADC729030F48D6A4D0D5FD5468C7CEFFA2C55953F990B2E37A8F1B4317A294C01BAD7732DCB662B6634FFw5HEM" TargetMode = "External"/>
	<Relationship Id="rId11" Type="http://schemas.openxmlformats.org/officeDocument/2006/relationships/hyperlink" Target="consultantplus://offline/ref=77860CC18BA64AEB39403ADC729030F48D6A4D0D5FD5468C7CEFFA2C55953F990B2E37ADF5B4317A294C01BAD7732DCB662B6634FFw5HEM" TargetMode = "External"/>
	<Relationship Id="rId12" Type="http://schemas.openxmlformats.org/officeDocument/2006/relationships/hyperlink" Target="consultantplus://offline/ref=77860CC18BA64AEB39403ADC729030F48D6A4D0D5FD5468C7CEFFA2C55953F990B2E37ADF5B5317A294C01BAD7732DCB662B6634FFw5HEM" TargetMode = "External"/>
	<Relationship Id="rId13" Type="http://schemas.openxmlformats.org/officeDocument/2006/relationships/hyperlink" Target="consultantplus://offline/ref=77860CC18BA64AEB39403ADC729030F48D6A4D0D5FD5468C7CEFFA2C55953F990B2E37ADF7BC3F2C7A0300E692273ECB672B6534E35EDE8BwFH9M" TargetMode = "External"/>
	<Relationship Id="rId14" Type="http://schemas.openxmlformats.org/officeDocument/2006/relationships/hyperlink" Target="consultantplus://offline/ref=77860CC18BA64AEB39403ADC729030F48D6A4D0D5FD5468C7CEFFA2C55953F990B2E37AEF3B4317A294C01BAD7732DCB662B6634FFw5HEM" TargetMode = "External"/>
	<Relationship Id="rId15" Type="http://schemas.openxmlformats.org/officeDocument/2006/relationships/hyperlink" Target="consultantplus://offline/ref=77860CC18BA64AEB39403ADC729030F48D6A4D0D5FD5468C7CEFFA2C55953F990B2E37AFF1BE317A294C01BAD7732DCB662B6634FFw5HEM" TargetMode = "External"/>
	<Relationship Id="rId16" Type="http://schemas.openxmlformats.org/officeDocument/2006/relationships/hyperlink" Target="consultantplus://offline/ref=77860CC18BA64AEB39403ADC729030F48D6A4D0D5FD5468C7CEFFA2C55953F990B2E37AEF3B5317A294C01BAD7732DCB662B6634FFw5HEM" TargetMode = "External"/>
	<Relationship Id="rId17" Type="http://schemas.openxmlformats.org/officeDocument/2006/relationships/hyperlink" Target="consultantplus://offline/ref=77860CC18BA64AEB39403ADC729030F48D6A4D0D5FD5468C7CEFFA2C55953F990B2E37ADF6BB317A294C01BAD7732DCB662B6634FFw5HEM" TargetMode = "External"/>
	<Relationship Id="rId18" Type="http://schemas.openxmlformats.org/officeDocument/2006/relationships/hyperlink" Target="consultantplus://offline/ref=77860CC18BA64AEB39403ADC729030F48D6A4D0D5FD5468C7CEFFA2C55953F990B2E37ADF7BC3A297D0300E692273ECB672B6534E35EDE8BwFH9M" TargetMode = "External"/>
	<Relationship Id="rId19" Type="http://schemas.openxmlformats.org/officeDocument/2006/relationships/hyperlink" Target="consultantplus://offline/ref=77860CC18BA64AEB39403ADC729030F48D6A4D0D5FD5468C7CEFFA2C55953F990B2E37AFFFB9317A294C01BAD7732DCB662B6634FFw5HEM" TargetMode = "External"/>
	<Relationship Id="rId20" Type="http://schemas.openxmlformats.org/officeDocument/2006/relationships/hyperlink" Target="consultantplus://offline/ref=77860CC18BA64AEB39403ADC729030F48D6A4D0D5FD5468C7CEFFA2C55953F990B2E37ADF4B8317A294C01BAD7732DCB662B6634FFw5HEM" TargetMode = "External"/>
	<Relationship Id="rId21" Type="http://schemas.openxmlformats.org/officeDocument/2006/relationships/hyperlink" Target="consultantplus://offline/ref=77860CC18BA64AEB39403ADC729030F48D6A4D0D5FD5468C7CEFFA2C55953F990B2E37ADF4B9317A294C01BAD7732DCB662B6634FFw5HEM" TargetMode = "External"/>
	<Relationship Id="rId22" Type="http://schemas.openxmlformats.org/officeDocument/2006/relationships/hyperlink" Target="consultantplus://offline/ref=77860CC18BA64AEB39403ADC729030F48D6A4D0D5FD5468C7CEFFA2C55953F990B2E37ADF7BC3B2F710300E692273ECB672B6534E35EDE8BwFH9M" TargetMode = "External"/>
	<Relationship Id="rId23" Type="http://schemas.openxmlformats.org/officeDocument/2006/relationships/hyperlink" Target="consultantplus://offline/ref=77860CC18BA64AEB39403ADC729030F48D6A4D0D5FD5468C7CEFFA2C55953F990B2E37ADF7BC3B2C780300E692273ECB672B6534E35EDE8BwFH9M" TargetMode = "External"/>
	<Relationship Id="rId24" Type="http://schemas.openxmlformats.org/officeDocument/2006/relationships/hyperlink" Target="consultantplus://offline/ref=77860CC18BA64AEB39403ADC729030F48D6A4D0D5FD5468C7CEFFA2C55953F990B2E37ABF1B4317A294C01BAD7732DCB662B6634FFw5HEM" TargetMode = "External"/>
	<Relationship Id="rId25" Type="http://schemas.openxmlformats.org/officeDocument/2006/relationships/hyperlink" Target="consultantplus://offline/ref=77860CC18BA64AEB39403ADC729030F48D6A4D0D5FD5468C7CEFFA2C55953F990B2E37AFFEBC317A294C01BAD7732DCB662B6634FFw5HEM" TargetMode = "External"/>
	<Relationship Id="rId26" Type="http://schemas.openxmlformats.org/officeDocument/2006/relationships/hyperlink" Target="consultantplus://offline/ref=77860CC18BA64AEB39403ADC729030F48D6A4D0D5FD5468C7CEFFA2C55953F990B2E37ADF4BA317A294C01BAD7732DCB662B6634FFw5HEM" TargetMode = "External"/>
	<Relationship Id="rId27" Type="http://schemas.openxmlformats.org/officeDocument/2006/relationships/hyperlink" Target="consultantplus://offline/ref=77860CC18BA64AEB39403ADC729030F48D6A4D0D5FD5468C7CEFFA2C55953F990B2E37AFFEBA317A294C01BAD7732DCB662B6634FFw5HEM" TargetMode = "External"/>
	<Relationship Id="rId28" Type="http://schemas.openxmlformats.org/officeDocument/2006/relationships/hyperlink" Target="consultantplus://offline/ref=77860CC18BA64AEB39403ADC729030F48D6A4D0D5FD5468C7CEFFA2C55953F990B2E37ABF0B4317A294C01BAD7732DCB662B6634FFw5HEM" TargetMode = "External"/>
	<Relationship Id="rId29" Type="http://schemas.openxmlformats.org/officeDocument/2006/relationships/hyperlink" Target="consultantplus://offline/ref=77860CC18BA64AEB39403ADC729030F48D6A4D0D5FD5468C7CEFFA2C55953F990B2E37ABFFBC317A294C01BAD7732DCB662B6634FFw5HEM" TargetMode = "External"/>
	<Relationship Id="rId30" Type="http://schemas.openxmlformats.org/officeDocument/2006/relationships/hyperlink" Target="consultantplus://offline/ref=77860CC18BA64AEB39403ADC729030F48D6A4D0D5FD5468C7CEFFA2C55953F990B2E37ABFFBE317A294C01BAD7732DCB662B6634FFw5HEM" TargetMode = "External"/>
	<Relationship Id="rId31" Type="http://schemas.openxmlformats.org/officeDocument/2006/relationships/hyperlink" Target="consultantplus://offline/ref=77860CC18BA64AEB39403ADC729030F48D6A4D0D5FD5468C7CEFFA2C55953F990B2E37ABFEBC317A294C01BAD7732DCB662B6634FFw5HEM" TargetMode = "External"/>
	<Relationship Id="rId32" Type="http://schemas.openxmlformats.org/officeDocument/2006/relationships/hyperlink" Target="consultantplus://offline/ref=77860CC18BA64AEB39403ADC729030F48D6A4D0D5FD5468C7CEFFA2C55953F990B2E37ABFEB8317A294C01BAD7732DCB662B6634FFw5HEM" TargetMode = "External"/>
	<Relationship Id="rId33" Type="http://schemas.openxmlformats.org/officeDocument/2006/relationships/hyperlink" Target="consultantplus://offline/ref=77860CC18BA64AEB39403ADC729030F48D6A4D0D5FD5468C7CEFFA2C55953F990B2E37ADF3BC317A294C01BAD7732DCB662B6634FFw5HEM" TargetMode = "External"/>
	<Relationship Id="rId34" Type="http://schemas.openxmlformats.org/officeDocument/2006/relationships/hyperlink" Target="consultantplus://offline/ref=77860CC18BA64AEB39403ADC729030F48D6A4D0D5FD5468C7CEFFA2C55953F990B2E37ADF7BC382B7E0300E692273ECB672B6534E35EDE8BwFH9M" TargetMode = "External"/>
	<Relationship Id="rId35" Type="http://schemas.openxmlformats.org/officeDocument/2006/relationships/hyperlink" Target="consultantplus://offline/ref=77860CC18BA64AEB39403ADC729030F48D6A4D0D5FD5468C7CEFFA2C55953F990B2E37ADF3BD317A294C01BAD7732DCB662B6634FFw5HEM" TargetMode = "External"/>
	<Relationship Id="rId36" Type="http://schemas.openxmlformats.org/officeDocument/2006/relationships/hyperlink" Target="consultantplus://offline/ref=77860CC18BA64AEB39403ADC729030F48D6A4D0D5FD5468C7CEFFA2C55953F990B2E37ABF5B5317A294C01BAD7732DCB662B6634FFw5HEM" TargetMode = "External"/>
	<Relationship Id="rId37" Type="http://schemas.openxmlformats.org/officeDocument/2006/relationships/hyperlink" Target="consultantplus://offline/ref=77860CC18BA64AEB39403ADC729030F48D6A4D0D5FD5468C7CEFFA2C55953F990B2E37A8FEBB317A294C01BAD7732DCB662B6634FFw5HEM" TargetMode = "External"/>
	<Relationship Id="rId38" Type="http://schemas.openxmlformats.org/officeDocument/2006/relationships/hyperlink" Target="consultantplus://offline/ref=77860CC18BA64AEB39403ADC729030F48D6A4D0D5FD5468C7CEFFA2C55953F990B2E37A4F7B9317A294C01BAD7732DCB662B6634FFw5HEM" TargetMode = "External"/>
	<Relationship Id="rId39" Type="http://schemas.openxmlformats.org/officeDocument/2006/relationships/hyperlink" Target="consultantplus://offline/ref=77860CC18BA64AEB39403ADC729030F48D6A4D0D5FD5468C7CEFFA2C55953F990B2E37ADF3BE317A294C01BAD7732DCB662B6634FFw5HEM" TargetMode = "External"/>
	<Relationship Id="rId40" Type="http://schemas.openxmlformats.org/officeDocument/2006/relationships/hyperlink" Target="consultantplus://offline/ref=77860CC18BA64AEB39403ADC729030F48D6A4D0D5FD5468C7CEFFA2C55953F990B2E37A9FEBE317A294C01BAD7732DCB662B6634FFw5HEM" TargetMode = "External"/>
	<Relationship Id="rId41" Type="http://schemas.openxmlformats.org/officeDocument/2006/relationships/hyperlink" Target="consultantplus://offline/ref=77860CC18BA64AEB39403ADC729030F48D6A4D0D5FD5468C7CEFFA2C55953F990B2E37ADF7BC3C2C7B0300E692273ECB672B6534E35EDE8BwFH9M" TargetMode = "External"/>
	<Relationship Id="rId42" Type="http://schemas.openxmlformats.org/officeDocument/2006/relationships/hyperlink" Target="consultantplus://offline/ref=77860CC18BA64AEB39403ADC729030F48D6A4D0D5FD5468C7CEFFA2C55953F990B2E37ADF7BC3C2C7D0300E692273ECB672B6534E35EDE8BwFH9M" TargetMode = "External"/>
	<Relationship Id="rId43" Type="http://schemas.openxmlformats.org/officeDocument/2006/relationships/hyperlink" Target="consultantplus://offline/ref=77860CC18BA64AEB39403ADC729030F48D6A4D0D5FD5468C7CEFFA2C55953F990B2E37ADF7BC3C2C7E0300E692273ECB672B6534E35EDE8BwFH9M" TargetMode = "External"/>
	<Relationship Id="rId44" Type="http://schemas.openxmlformats.org/officeDocument/2006/relationships/hyperlink" Target="consultantplus://offline/ref=77860CC18BA64AEB39403ADC729030F48D6A4D0D5FD5468C7CEFFA2C55953F990B2E37AEF2BA317A294C01BAD7732DCB662B6634FFw5HEM" TargetMode = "External"/>
	<Relationship Id="rId45" Type="http://schemas.openxmlformats.org/officeDocument/2006/relationships/hyperlink" Target="consultantplus://offline/ref=77860CC18BA64AEB39403ADC729030F48D6A4D0D5FD5468C7CEFFA2C55953F990B2E37ADF7BC39297F0300E692273ECB672B6534E35EDE8BwFH9M" TargetMode = "External"/>
	<Relationship Id="rId46" Type="http://schemas.openxmlformats.org/officeDocument/2006/relationships/hyperlink" Target="consultantplus://offline/ref=77860CC18BA64AEB39403ADC729030F48D6A4D0D5FD5468C7CEFFA2C55953F990B2E37ADF7BC3929700300E692273ECB672B6534E35EDE8BwFH9M" TargetMode = "External"/>
	<Relationship Id="rId47" Type="http://schemas.openxmlformats.org/officeDocument/2006/relationships/hyperlink" Target="consultantplus://offline/ref=77860CC18BA64AEB39403ADC729030F48D6A4D0D5FD5468C7CEFFA2C55953F990B2E37ADF7BC3929710300E692273ECB672B6534E35EDE8BwFH9M" TargetMode = "External"/>
	<Relationship Id="rId48" Type="http://schemas.openxmlformats.org/officeDocument/2006/relationships/hyperlink" Target="consultantplus://offline/ref=77860CC18BA64AEB39403ADC729030F48D6A4D0D5FD5468C7CEFFA2C55953F990B2E37A8F1B9317A294C01BAD7732DCB662B6634FFw5HEM" TargetMode = "External"/>
	<Relationship Id="rId49" Type="http://schemas.openxmlformats.org/officeDocument/2006/relationships/hyperlink" Target="consultantplus://offline/ref=77860CC18BA64AEB39403ADC729030F48D6A4D0D5FD5468C7CEFFA2C55953F990B2E37AEF1BD317A294C01BAD7732DCB662B6634FFw5HEM" TargetMode = "External"/>
	<Relationship Id="rId50" Type="http://schemas.openxmlformats.org/officeDocument/2006/relationships/hyperlink" Target="consultantplus://offline/ref=77860CC18BA64AEB39403ADC729030F48D6A4D0D5FD5468C7CEFFA2C55953F990B2E37ADF3B4317A294C01BAD7732DCB662B6634FFw5HEM" TargetMode = "External"/>
	<Relationship Id="rId51" Type="http://schemas.openxmlformats.org/officeDocument/2006/relationships/hyperlink" Target="consultantplus://offline/ref=77860CC18BA64AEB39403ADC729030F48D6A4D0D5FD5468C7CEFFA2C55953F990B2E37ADF2B4317A294C01BAD7732DCB662B6634FFw5HEM" TargetMode = "External"/>
	<Relationship Id="rId52" Type="http://schemas.openxmlformats.org/officeDocument/2006/relationships/hyperlink" Target="consultantplus://offline/ref=77860CC18BA64AEB39403ADC729030F48D6A4D0D5FD5468C7CEFFA2C55953F990B2E37AFF1BB317A294C01BAD7732DCB662B6634FFw5HEM" TargetMode = "External"/>
	<Relationship Id="rId53" Type="http://schemas.openxmlformats.org/officeDocument/2006/relationships/hyperlink" Target="consultantplus://offline/ref=77860CC18BA64AEB39403ADC729030F48D6A4D0D5FD5468C7CEFFA2C55953F990B2E37ADF1BF317A294C01BAD7732DCB662B6634FFw5HEM" TargetMode = "External"/>
	<Relationship Id="rId54" Type="http://schemas.openxmlformats.org/officeDocument/2006/relationships/hyperlink" Target="consultantplus://offline/ref=77860CC18BA64AEB39403ADC729030F48D6A4D0D5FD5468C7CEFFA2C55953F990B2E37ADF1B8317A294C01BAD7732DCB662B6634FFw5HEM" TargetMode = "External"/>
	<Relationship Id="rId55" Type="http://schemas.openxmlformats.org/officeDocument/2006/relationships/hyperlink" Target="consultantplus://offline/ref=77860CC18BA64AEB39403ADC729030F48D6A4D0D5FD5468C7CEFFA2C55953F990B2E37ADF1B9317A294C01BAD7732DCB662B6634FFw5HEM" TargetMode = "External"/>
	<Relationship Id="rId56" Type="http://schemas.openxmlformats.org/officeDocument/2006/relationships/hyperlink" Target="consultantplus://offline/ref=77860CC18BA64AEB39403ADC729030F48D6A4D0D5FD5468C7CEFFA2C55953F990B2E37ADF1BA317A294C01BAD7732DCB662B6634FFw5HEM" TargetMode = "External"/>
	<Relationship Id="rId57" Type="http://schemas.openxmlformats.org/officeDocument/2006/relationships/hyperlink" Target="consultantplus://offline/ref=77860CC18BA64AEB39403ADC729030F48D6A4D0D5FD5468C7CEFFA2C55953F990B2E37ADF1BB317A294C01BAD7732DCB662B6634FFw5HEM" TargetMode = "External"/>
	<Relationship Id="rId58" Type="http://schemas.openxmlformats.org/officeDocument/2006/relationships/hyperlink" Target="consultantplus://offline/ref=77860CC18BA64AEB39403ADC729030F48D6A4D0D5FD5468C7CEFFA2C55953F990B2E37ADF1B4317A294C01BAD7732DCB662B6634FFw5HEM" TargetMode = "External"/>
	<Relationship Id="rId59" Type="http://schemas.openxmlformats.org/officeDocument/2006/relationships/hyperlink" Target="consultantplus://offline/ref=77860CC18BA64AEB39403ADC729030F48D6A4D0D5FD5468C7CEFFA2C55953F990B2E37ADF0BC317A294C01BAD7732DCB662B6634FFw5HEM" TargetMode = "External"/>
	<Relationship Id="rId60" Type="http://schemas.openxmlformats.org/officeDocument/2006/relationships/hyperlink" Target="consultantplus://offline/ref=77860CC18BA64AEB39403ADC729030F48D6A4D0D5FD5468C7CEFFA2C55953F990B2E37ADF0BE317A294C01BAD7732DCB662B6634FFw5HEM" TargetMode = "External"/>
	<Relationship Id="rId61" Type="http://schemas.openxmlformats.org/officeDocument/2006/relationships/hyperlink" Target="consultantplus://offline/ref=77860CC18BA64AEB39403ADC729030F48D6A4D0D5FD5468C7CEFFA2C55953F990B2E37AEF1BF317A294C01BAD7732DCB662B6634FFw5HEM" TargetMode = "External"/>
	<Relationship Id="rId62" Type="http://schemas.openxmlformats.org/officeDocument/2006/relationships/hyperlink" Target="consultantplus://offline/ref=77860CC18BA64AEB39403ADC729030F48D6A4D0D5FD5468C7CEFFA2C55953F990B2E37ADF0B8317A294C01BAD7732DCB662B6634FFw5HEM" TargetMode = "External"/>
	<Relationship Id="rId63" Type="http://schemas.openxmlformats.org/officeDocument/2006/relationships/hyperlink" Target="consultantplus://offline/ref=77860CC18BA64AEB39403ADC729030F48D6A4D0D5FD5468C7CEFFA2C55953F990B2E37ADF0B9317A294C01BAD7732DCB662B6634FFw5HEM" TargetMode = "External"/>
	<Relationship Id="rId64" Type="http://schemas.openxmlformats.org/officeDocument/2006/relationships/hyperlink" Target="consultantplus://offline/ref=77860CC18BA64AEB39403ADC729030F48D6A4D0D5FD5468C7CEFFA2C55953F990B2E37ADF0BA317A294C01BAD7732DCB662B6634FFw5HEM" TargetMode = "External"/>
	<Relationship Id="rId65" Type="http://schemas.openxmlformats.org/officeDocument/2006/relationships/hyperlink" Target="consultantplus://offline/ref=77860CC18BA64AEB39403ADC729030F48D6A4D0D5FD5468C7CEFFA2C55953F990B2E37ADF0B5317A294C01BAD7732DCB662B6634FFw5HEM" TargetMode = "External"/>
	<Relationship Id="rId66" Type="http://schemas.openxmlformats.org/officeDocument/2006/relationships/hyperlink" Target="consultantplus://offline/ref=77860CC18BA64AEB39403ADC729030F48D6A4D0D5FD5468C7CEFFA2C55953F990B2E37ADFFBC317A294C01BAD7732DCB662B6634FFw5HEM" TargetMode = "External"/>
	<Relationship Id="rId67" Type="http://schemas.openxmlformats.org/officeDocument/2006/relationships/hyperlink" Target="consultantplus://offline/ref=77860CC18BA64AEB39403ADC729030F48D68400854D7468C7CEFFA2C55953F990B2E37ADF7BC3D2A790300E692273ECB672B6534E35EDE8BwFH9M" TargetMode = "External"/>
	<Relationship Id="rId68" Type="http://schemas.openxmlformats.org/officeDocument/2006/relationships/hyperlink" Target="consultantplus://offline/ref=77860CC18BA64AEB39403ADC729030F48D6A4D0D5FD5468C7CEFFA2C55953F990B2E37ADFFBA317A294C01BAD7732DCB662B6634FFw5HEM" TargetMode = "External"/>
	<Relationship Id="rId69" Type="http://schemas.openxmlformats.org/officeDocument/2006/relationships/hyperlink" Target="consultantplus://offline/ref=77860CC18BA64AEB39403ADC729030F48D6A4D0D5FD5468C7CEFFA2C55953F990B2E37AEF7BD317A294C01BAD7732DCB662B6634FFw5HEM" TargetMode = "External"/>
	<Relationship Id="rId70" Type="http://schemas.openxmlformats.org/officeDocument/2006/relationships/hyperlink" Target="consultantplus://offline/ref=77860CC18BA64AEB39403ADC729030F48D6A4D0D5FD5468C7CEFFA2C55953F990B2E37AEF6B4317A294C01BAD7732DCB662B6634FFw5HEM" TargetMode = "External"/>
	<Relationship Id="rId71" Type="http://schemas.openxmlformats.org/officeDocument/2006/relationships/hyperlink" Target="consultantplus://offline/ref=77860CC18BA64AEB39403ADC729030F48D6A4D0D5FD5468C7CEFFA2C55953F990B2E37ADF7BC3C26710300E692273ECB672B6534E35EDE8BwFH9M" TargetMode = "External"/>
	<Relationship Id="rId72" Type="http://schemas.openxmlformats.org/officeDocument/2006/relationships/hyperlink" Target="consultantplus://offline/ref=77860CC18BA64AEB39403ADC729030F48D6A4D0D5FD5468C7CEFFA2C55953F990B2E37AEF4BF317A294C01BAD7732DCB662B6634FFw5HEM" TargetMode = "External"/>
	<Relationship Id="rId73" Type="http://schemas.openxmlformats.org/officeDocument/2006/relationships/hyperlink" Target="consultantplus://offline/ref=77860CC18BA64AEB39403ADC729030F48D6A4D0D5FD5468C7CEFFA2C55953F990B2E37AEF4BF317A294C01BAD7732DCB662B6634FFw5HEM" TargetMode = "External"/>
	<Relationship Id="rId74" Type="http://schemas.openxmlformats.org/officeDocument/2006/relationships/hyperlink" Target="consultantplus://offline/ref=77860CC18BA64AEB39403ADC729030F48D6A4D0D5FD5468C7CEFFA2C55953F990B2E37AEF4B8317A294C01BAD7732DCB662B6634FFw5HEM" TargetMode = "External"/>
	<Relationship Id="rId75" Type="http://schemas.openxmlformats.org/officeDocument/2006/relationships/hyperlink" Target="consultantplus://offline/ref=77860CC18BA64AEB39403ADC729030F48D6A4D0D5FD5468C7CEFFA2C55953F990B2E37AEF4B9317A294C01BAD7732DCB662B6634FFw5HEM" TargetMode = "External"/>
	<Relationship Id="rId76" Type="http://schemas.openxmlformats.org/officeDocument/2006/relationships/hyperlink" Target="consultantplus://offline/ref=77860CC18BA64AEB39403ADC729030F48D6A4D0D5FD5468C7CEFFA2C55953F990B2E37AEF4BA317A294C01BAD7732DCB662B6634FFw5HEM" TargetMode = "External"/>
	<Relationship Id="rId77" Type="http://schemas.openxmlformats.org/officeDocument/2006/relationships/hyperlink" Target="consultantplus://offline/ref=77860CC18BA64AEB39403ADC729030F48D6A4D0D5FD5468C7CEFFA2C55953F990B2E37AEF4BB317A294C01BAD7732DCB662B6634FFw5HEM" TargetMode = "External"/>
	<Relationship Id="rId78" Type="http://schemas.openxmlformats.org/officeDocument/2006/relationships/hyperlink" Target="consultantplus://offline/ref=77860CC18BA64AEB39403ADC729030F48D6A4D0D5FD5468C7CEFFA2C55953F990B2E37AEF4B5317A294C01BAD7732DCB662B6634FFw5HEM" TargetMode = "External"/>
	<Relationship Id="rId79" Type="http://schemas.openxmlformats.org/officeDocument/2006/relationships/hyperlink" Target="consultantplus://offline/ref=77860CC18BA64AEB39403ADC729030F48D6A4D0D5FD5468C7CEFFA2C55953F990B2E37AEF3BC317A294C01BAD7732DCB662B6634FFw5HEM" TargetMode = "External"/>
	<Relationship Id="rId80" Type="http://schemas.openxmlformats.org/officeDocument/2006/relationships/hyperlink" Target="consultantplus://offline/ref=77860CC18BA64AEB39403ADC729030F48D6A4D0D5FD5468C7CEFFA2C55953F990B2E37AEF3BD317A294C01BAD7732DCB662B6634FFw5HEM" TargetMode = "External"/>
	<Relationship Id="rId81" Type="http://schemas.openxmlformats.org/officeDocument/2006/relationships/hyperlink" Target="consultantplus://offline/ref=77860CC18BA64AEB39403ADC729030F48D6A4D0D5FD5468C7CEFFA2C55953F990B2E37AEF3BE317A294C01BAD7732DCB662B6634FFw5HEM" TargetMode = "External"/>
	<Relationship Id="rId82" Type="http://schemas.openxmlformats.org/officeDocument/2006/relationships/hyperlink" Target="consultantplus://offline/ref=77860CC18BA64AEB39403ADC729030F48D6A4D0D5FD5468C7CEFFA2C55953F990B2E37ADF7BC3E2C7E0300E692273ECB672B6534E35EDE8BwFH9M" TargetMode = "External"/>
	<Relationship Id="rId83" Type="http://schemas.openxmlformats.org/officeDocument/2006/relationships/hyperlink" Target="consultantplus://offline/ref=77860CC18BA64AEB39403ADC729030F48D6A4D0D5FD5468C7CEFFA2C55953F990B2E37ADF7BC3E2C7E0300E692273ECB672B6534E35EDE8BwFH9M" TargetMode = "External"/>
	<Relationship Id="rId84" Type="http://schemas.openxmlformats.org/officeDocument/2006/relationships/hyperlink" Target="consultantplus://offline/ref=77860CC18BA64AEB39403ADC729030F48D6A4D0D5FD5468C7CEFFA2C55953F990B2E37ADF7BC3E2C7E0300E692273ECB672B6534E35EDE8BwFH9M" TargetMode = "External"/>
	<Relationship Id="rId85" Type="http://schemas.openxmlformats.org/officeDocument/2006/relationships/hyperlink" Target="consultantplus://offline/ref=77860CC18BA64AEB39403ADC729030F48D6A4D0D5FD5468C7CEFFA2C55953F990B2E37ADF7BC3C27710300E692273ECB672B6534E35EDE8BwFH9M" TargetMode = "External"/>
	<Relationship Id="rId86" Type="http://schemas.openxmlformats.org/officeDocument/2006/relationships/hyperlink" Target="consultantplus://offline/ref=77860CC18BA64AEB39403ADC729030F48D68400854D7468C7CEFFA2C55953F99192E6FA1F6BD242F781656B7D4w7H0M" TargetMode = "External"/>
	<Relationship Id="rId87" Type="http://schemas.openxmlformats.org/officeDocument/2006/relationships/hyperlink" Target="consultantplus://offline/ref=77860CC18BA64AEB39403ADC729030F48D68400854D7468C7CEFFA2C55953F990B2E37ADF7BC382F7C0300E692273ECB672B6534E35EDE8BwFH9M" TargetMode = "External"/>
	<Relationship Id="rId88" Type="http://schemas.openxmlformats.org/officeDocument/2006/relationships/hyperlink" Target="consultantplus://offline/ref=77860CC18BA64AEB39403ADC729030F48D68400854D7468C7CEFFA2C55953F990B2E37ADF7BC382C7C0300E692273ECB672B6534E35EDE8BwFH9M" TargetMode = "External"/>
	<Relationship Id="rId89" Type="http://schemas.openxmlformats.org/officeDocument/2006/relationships/hyperlink" Target="consultantplus://offline/ref=77860CC18BA64AEB39403ADC729030F48D68400854D7468C7CEFFA2C55953F990B2E37ADF7BC382D7E0300E692273ECB672B6534E35EDE8BwFH9M" TargetMode = "External"/>
	<Relationship Id="rId90" Type="http://schemas.openxmlformats.org/officeDocument/2006/relationships/hyperlink" Target="consultantplus://offline/ref=77860CC18BA64AEB39403ADC729030F48D68400854D7468C7CEFFA2C55953F990B2E37AEF3BF317A294C01BAD7732DCB662B6634FFw5HEM" TargetMode = "External"/>
	<Relationship Id="rId91" Type="http://schemas.openxmlformats.org/officeDocument/2006/relationships/hyperlink" Target="consultantplus://offline/ref=77860CC18BA64AEB39403ADC729030F48D68400854D7468C7CEFFA2C55953F990B2E37ADF7BC3228780300E692273ECB672B6534E35EDE8BwFH9M" TargetMode = "External"/>
	<Relationship Id="rId92" Type="http://schemas.openxmlformats.org/officeDocument/2006/relationships/hyperlink" Target="consultantplus://offline/ref=77860CC18BA64AEB39403ADC729030F48D68400854D7468C7CEFFA2C55953F990B2E37ADF7BC332E7C0300E692273ECB672B6534E35EDE8BwFH9M" TargetMode = "External"/>
	<Relationship Id="rId93" Type="http://schemas.openxmlformats.org/officeDocument/2006/relationships/hyperlink" Target="consultantplus://offline/ref=77860CC18BA64AEB39403ADC729030F48D68400854D7468C7CEFFA2C55953F990B2E37ADF7BC33277E0300E692273ECB672B6534E35EDE8BwFH9M" TargetMode = "External"/>
	<Relationship Id="rId94" Type="http://schemas.openxmlformats.org/officeDocument/2006/relationships/hyperlink" Target="consultantplus://offline/ref=77860CC18BA64AEB39403ADC729030F48D68400854D7468C7CEFFA2C55953F990B2E37ADF7BC3327700300E692273ECB672B6534E35EDE8BwFH9M" TargetMode = "External"/>
	<Relationship Id="rId95" Type="http://schemas.openxmlformats.org/officeDocument/2006/relationships/hyperlink" Target="consultantplus://offline/ref=77860CC18BA64AEB39403ADC729030F48D68400854D7468C7CEFFA2C55953F990B2E37ADF7BD3A2E780300E692273ECB672B6534E35EDE8BwFH9M" TargetMode = "External"/>
	<Relationship Id="rId96" Type="http://schemas.openxmlformats.org/officeDocument/2006/relationships/hyperlink" Target="consultantplus://offline/ref=77860CC18BA64AEB39403ADC729030F48D68400854D7468C7CEFFA2C55953F990B2E37ADF7BD3A2E790300E692273ECB672B6534E35EDE8BwFH9M" TargetMode = "External"/>
	<Relationship Id="rId97" Type="http://schemas.openxmlformats.org/officeDocument/2006/relationships/hyperlink" Target="consultantplus://offline/ref=77860CC18BA64AEB39403ADC729030F48D68400854D7468C7CEFFA2C55953F990B2E37ADF7BC33277E0300E692273ECB672B6534E35EDE8BwFH9M" TargetMode = "External"/>
	<Relationship Id="rId98" Type="http://schemas.openxmlformats.org/officeDocument/2006/relationships/hyperlink" Target="consultantplus://offline/ref=77860CC18BA64AEB39403ADC729030F48D68400854D7468C7CEFFA2C55953F990B2E37ADF7BD3A2D7F0300E692273ECB672B6534E35EDE8BwFH9M" TargetMode = "External"/>
	<Relationship Id="rId99" Type="http://schemas.openxmlformats.org/officeDocument/2006/relationships/hyperlink" Target="consultantplus://offline/ref=77860CC18BA64AEB39403ADC729030F48D68400854D7468C7CEFFA2C55953F990B2E37AEF1BD317A294C01BAD7732DCB662B6634FFw5HEM" TargetMode = "External"/>
	<Relationship Id="rId100" Type="http://schemas.openxmlformats.org/officeDocument/2006/relationships/hyperlink" Target="consultantplus://offline/ref=77860CC18BA64AEB39403ADC729030F48D68400854D7468C7CEFFA2C55953F990B2E37ADF7BD3A2D7F0300E692273ECB672B6534E35EDE8BwFH9M" TargetMode = "External"/>
	<Relationship Id="rId101" Type="http://schemas.openxmlformats.org/officeDocument/2006/relationships/hyperlink" Target="consultantplus://offline/ref=77860CC18BA64AEB39403ADC729030F48D68400854D7468C7CEFFA2C55953F990B2E37ADF7BD3B2C7F0300E692273ECB672B6534E35EDE8BwFH9M" TargetMode = "External"/>
	<Relationship Id="rId102" Type="http://schemas.openxmlformats.org/officeDocument/2006/relationships/hyperlink" Target="consultantplus://offline/ref=77860CC18BA64AEB39403ADC729030F48D68400854D7468C7CEFFA2C55953F990B2E37ADF7BD3B2C700300E692273ECB672B6534E35EDE8BwFH9M" TargetMode = "External"/>
	<Relationship Id="rId103" Type="http://schemas.openxmlformats.org/officeDocument/2006/relationships/hyperlink" Target="consultantplus://offline/ref=77860CC18BA64AEB39403ADC729030F48D68400854D7468C7CEFFA2C55953F990B2E37ADF7BD3B2D780300E692273ECB672B6534E35EDE8BwFH9M" TargetMode = "External"/>
	<Relationship Id="rId104" Type="http://schemas.openxmlformats.org/officeDocument/2006/relationships/hyperlink" Target="consultantplus://offline/ref=77860CC18BA64AEB39403ADC729030F48D68400854D7468C7CEFFA2C55953F990B2E37ADF7BD3B2D7C0300E692273ECB672B6534E35EDE8BwFH9M" TargetMode = "External"/>
	<Relationship Id="rId105" Type="http://schemas.openxmlformats.org/officeDocument/2006/relationships/hyperlink" Target="consultantplus://offline/ref=77860CC18BA64AEB39403ADC729030F48D68400854D7468C7CEFFA2C55953F990B2E37ADF7BD3B2D7D0300E692273ECB672B6534E35EDE8BwFH9M" TargetMode = "External"/>
	<Relationship Id="rId106" Type="http://schemas.openxmlformats.org/officeDocument/2006/relationships/hyperlink" Target="consultantplus://offline/ref=77860CC18BA64AEB39403ADC729030F48D68400854D7468C7CEFFA2C55953F990B2E37ADF7BD3B2C7F0300E692273ECB672B6534E35EDE8BwFH9M" TargetMode = "External"/>
	<Relationship Id="rId107" Type="http://schemas.openxmlformats.org/officeDocument/2006/relationships/hyperlink" Target="consultantplus://offline/ref=77860CC18BA64AEB39403ADC729030F48A6D400A5FD9468C7CEFFA2C55953F990B2E37ADF7BC3A2F7C0300E692273ECB672B6534E35EDE8BwFH9M" TargetMode = "External"/>
	<Relationship Id="rId108" Type="http://schemas.openxmlformats.org/officeDocument/2006/relationships/hyperlink" Target="consultantplus://offline/ref=77860CC18BA64AEB39403ADC729030F48D68400854D7468C7CEFFA2C55953F990B2E37AEF0B5317A294C01BAD7732DCB662B6634FFw5HEM" TargetMode = "External"/>
	<Relationship Id="rId109" Type="http://schemas.openxmlformats.org/officeDocument/2006/relationships/hyperlink" Target="consultantplus://offline/ref=77860CC18BA64AEB39403ADC729030F48D68400854D7468C7CEFFA2C55953F990B2E37AEFFBC317A294C01BAD7732DCB662B6634FFw5HEM" TargetMode = "External"/>
	<Relationship Id="rId110" Type="http://schemas.openxmlformats.org/officeDocument/2006/relationships/hyperlink" Target="consultantplus://offline/ref=77860CC18BA64AEB39403ADC729030F48D68400854D7468C7CEFFA2C55953F990B2E37ADF7BD3B2D700300E692273ECB672B6534E35EDE8BwFH9M" TargetMode = "External"/>
	<Relationship Id="rId111" Type="http://schemas.openxmlformats.org/officeDocument/2006/relationships/hyperlink" Target="consultantplus://offline/ref=77860CC18BA64AEB39403ADC729030F48D68400854D7468C7CEFFA2C55953F990B2E37ADF7BD3B2A790300E692273ECB672B6534E35EDE8BwFH9M" TargetMode = "External"/>
	<Relationship Id="rId112" Type="http://schemas.openxmlformats.org/officeDocument/2006/relationships/hyperlink" Target="consultantplus://offline/ref=77860CC18BA64AEB39403ADC729030F48D6B480F59D5468C7CEFFA2C55953F99192E6FA1F6BD242F781656B7D4w7H0M" TargetMode = "External"/>
	<Relationship Id="rId113" Type="http://schemas.openxmlformats.org/officeDocument/2006/relationships/hyperlink" Target="consultantplus://offline/ref=77860CC18BA64AEB39403ADC729030F48D6B480F59D5468C7CEFFA2C55953F99192E6FA1F6BD242F781656B7D4w7H0M" TargetMode = "External"/>
	<Relationship Id="rId114" Type="http://schemas.openxmlformats.org/officeDocument/2006/relationships/hyperlink" Target="consultantplus://offline/ref=77860CC18BA64AEB39403ADC729030F48D684C0E5FD8468C7CEFFA2C55953F990B2E37ADF7BC3A2E710300E692273ECB672B6534E35EDE8BwFH9M" TargetMode = "External"/>
	<Relationship Id="rId115" Type="http://schemas.openxmlformats.org/officeDocument/2006/relationships/hyperlink" Target="consultantplus://offline/ref=77860CC18BA64AEB39403ADC729030F48D6B480F59D5468C7CEFFA2C55953F99192E6FA1F6BD242F781656B7D4w7H0M" TargetMode = "External"/>
	<Relationship Id="rId116" Type="http://schemas.openxmlformats.org/officeDocument/2006/relationships/hyperlink" Target="consultantplus://offline/ref=77860CC18BA64AEB39403ADC729030F48D684D0D59D1468C7CEFFA2C55953F990B2E37ADF7BC3A2F790300E692273ECB672B6534E35EDE8BwFH9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30.04.2021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dc:title>
  <dcterms:created xsi:type="dcterms:W3CDTF">2022-10-11T12:07:46Z</dcterms:created>
</cp:coreProperties>
</file>